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401" w:rsidRDefault="00FB4B2C" w:rsidP="00FB4B2C">
      <w:pPr>
        <w:pStyle w:val="Default"/>
        <w:jc w:val="center"/>
        <w:rPr>
          <w:rFonts w:asciiTheme="minorHAnsi" w:hAnsiTheme="minorHAnsi"/>
          <w:b/>
          <w:bCs/>
          <w:color w:val="auto"/>
          <w:sz w:val="32"/>
          <w:szCs w:val="32"/>
        </w:rPr>
      </w:pPr>
      <w:r w:rsidRPr="00DD4B28">
        <w:rPr>
          <w:rFonts w:asciiTheme="minorHAnsi" w:hAnsiTheme="minorHAnsi"/>
          <w:b/>
          <w:bCs/>
          <w:color w:val="auto"/>
          <w:sz w:val="32"/>
          <w:szCs w:val="32"/>
        </w:rPr>
        <w:t xml:space="preserve">ZAPYTANIE OFERTOWE nr </w:t>
      </w:r>
      <w:bookmarkStart w:id="0" w:name="_GoBack"/>
      <w:r w:rsidR="00C64401">
        <w:rPr>
          <w:rFonts w:asciiTheme="minorHAnsi" w:hAnsiTheme="minorHAnsi"/>
          <w:b/>
          <w:bCs/>
          <w:color w:val="auto"/>
          <w:sz w:val="32"/>
          <w:szCs w:val="32"/>
        </w:rPr>
        <w:t xml:space="preserve">ITC ZP391.2.1229.2018  </w:t>
      </w:r>
      <w:bookmarkEnd w:id="0"/>
    </w:p>
    <w:p w:rsidR="00FB4B2C" w:rsidRPr="00DD4B28" w:rsidRDefault="00FB4B2C" w:rsidP="00FB4B2C">
      <w:pPr>
        <w:pStyle w:val="Default"/>
        <w:jc w:val="center"/>
        <w:rPr>
          <w:rFonts w:asciiTheme="minorHAnsi" w:hAnsiTheme="minorHAnsi"/>
          <w:b/>
          <w:bCs/>
          <w:color w:val="auto"/>
          <w:sz w:val="32"/>
          <w:szCs w:val="32"/>
        </w:rPr>
      </w:pPr>
      <w:r w:rsidRPr="00DD4B28">
        <w:rPr>
          <w:rFonts w:asciiTheme="minorHAnsi" w:hAnsiTheme="minorHAnsi"/>
          <w:b/>
          <w:bCs/>
          <w:color w:val="auto"/>
          <w:sz w:val="32"/>
          <w:szCs w:val="32"/>
        </w:rPr>
        <w:t>z dnia</w:t>
      </w:r>
      <w:r w:rsidR="005900DC" w:rsidRPr="00DD4B28">
        <w:rPr>
          <w:rFonts w:asciiTheme="minorHAnsi" w:hAnsiTheme="minorHAnsi"/>
          <w:b/>
          <w:bCs/>
          <w:color w:val="auto"/>
          <w:sz w:val="32"/>
          <w:szCs w:val="32"/>
        </w:rPr>
        <w:t xml:space="preserve"> </w:t>
      </w:r>
      <w:r w:rsidR="00694014">
        <w:rPr>
          <w:rFonts w:asciiTheme="minorHAnsi" w:hAnsiTheme="minorHAnsi"/>
          <w:b/>
          <w:bCs/>
          <w:color w:val="auto"/>
          <w:sz w:val="32"/>
          <w:szCs w:val="32"/>
        </w:rPr>
        <w:t>1</w:t>
      </w:r>
      <w:r w:rsidR="00CF524D">
        <w:rPr>
          <w:rFonts w:asciiTheme="minorHAnsi" w:hAnsiTheme="minorHAnsi"/>
          <w:b/>
          <w:bCs/>
          <w:color w:val="auto"/>
          <w:sz w:val="32"/>
          <w:szCs w:val="32"/>
        </w:rPr>
        <w:t>7</w:t>
      </w:r>
      <w:r w:rsidR="006A202E" w:rsidRPr="00B876A0">
        <w:rPr>
          <w:rFonts w:asciiTheme="minorHAnsi" w:hAnsiTheme="minorHAnsi"/>
          <w:b/>
          <w:bCs/>
          <w:color w:val="auto"/>
          <w:sz w:val="32"/>
          <w:szCs w:val="32"/>
        </w:rPr>
        <w:t>.</w:t>
      </w:r>
      <w:r w:rsidR="00FB267D">
        <w:rPr>
          <w:rFonts w:asciiTheme="minorHAnsi" w:hAnsiTheme="minorHAnsi"/>
          <w:b/>
          <w:bCs/>
          <w:color w:val="auto"/>
          <w:sz w:val="32"/>
          <w:szCs w:val="32"/>
        </w:rPr>
        <w:t>0</w:t>
      </w:r>
      <w:r w:rsidR="00F966F9">
        <w:rPr>
          <w:rFonts w:asciiTheme="minorHAnsi" w:hAnsiTheme="minorHAnsi"/>
          <w:b/>
          <w:bCs/>
          <w:color w:val="auto"/>
          <w:sz w:val="32"/>
          <w:szCs w:val="32"/>
        </w:rPr>
        <w:t>8</w:t>
      </w:r>
      <w:r w:rsidR="005900DC" w:rsidRPr="00DD4B28">
        <w:rPr>
          <w:rFonts w:asciiTheme="minorHAnsi" w:hAnsiTheme="minorHAnsi"/>
          <w:b/>
          <w:bCs/>
          <w:color w:val="auto"/>
          <w:sz w:val="32"/>
          <w:szCs w:val="32"/>
        </w:rPr>
        <w:t>.201</w:t>
      </w:r>
      <w:r w:rsidR="005919C9">
        <w:rPr>
          <w:rFonts w:asciiTheme="minorHAnsi" w:hAnsiTheme="minorHAnsi"/>
          <w:b/>
          <w:bCs/>
          <w:color w:val="auto"/>
          <w:sz w:val="32"/>
          <w:szCs w:val="32"/>
        </w:rPr>
        <w:t>8</w:t>
      </w:r>
      <w:r w:rsidR="00B528FB" w:rsidRPr="00DD4B28">
        <w:rPr>
          <w:rFonts w:asciiTheme="minorHAnsi" w:hAnsiTheme="minorHAnsi"/>
          <w:b/>
          <w:bCs/>
          <w:color w:val="auto"/>
          <w:sz w:val="32"/>
          <w:szCs w:val="32"/>
        </w:rPr>
        <w:t xml:space="preserve"> r.</w:t>
      </w:r>
    </w:p>
    <w:p w:rsidR="00FB4B2C" w:rsidRPr="005A4513"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FB4B2C" w:rsidRPr="008C4F6D" w:rsidRDefault="007B4BB1" w:rsidP="00FE4B36">
      <w:pPr>
        <w:spacing w:line="360" w:lineRule="auto"/>
        <w:jc w:val="both"/>
        <w:rPr>
          <w:rFonts w:asciiTheme="minorHAnsi" w:hAnsiTheme="minorHAnsi"/>
          <w:b/>
          <w:bCs/>
          <w:sz w:val="20"/>
          <w:szCs w:val="20"/>
        </w:rPr>
      </w:pPr>
      <w:r w:rsidRPr="00340FEA">
        <w:rPr>
          <w:rFonts w:asciiTheme="minorHAnsi" w:hAnsiTheme="minorHAnsi"/>
          <w:b/>
          <w:sz w:val="20"/>
          <w:szCs w:val="20"/>
        </w:rPr>
        <w:t>W</w:t>
      </w:r>
      <w:r w:rsidR="00FB4B2C" w:rsidRPr="008C4F6D">
        <w:rPr>
          <w:rFonts w:asciiTheme="minorHAnsi" w:hAnsiTheme="minorHAnsi"/>
          <w:sz w:val="20"/>
          <w:szCs w:val="20"/>
        </w:rPr>
        <w:t xml:space="preserve"> </w:t>
      </w:r>
      <w:r w:rsidR="002615AC" w:rsidRPr="008C4F6D">
        <w:rPr>
          <w:rFonts w:asciiTheme="minorHAnsi" w:hAnsiTheme="minorHAnsi"/>
          <w:b/>
          <w:bCs/>
          <w:sz w:val="20"/>
          <w:szCs w:val="20"/>
        </w:rPr>
        <w:t xml:space="preserve">związku z realizacją </w:t>
      </w:r>
      <w:r w:rsidR="00340FEA">
        <w:rPr>
          <w:rFonts w:asciiTheme="minorHAnsi" w:hAnsiTheme="minorHAnsi"/>
          <w:b/>
          <w:bCs/>
          <w:sz w:val="20"/>
          <w:szCs w:val="20"/>
        </w:rPr>
        <w:t>prac badawczych na temat opracowania</w:t>
      </w:r>
      <w:r w:rsidR="00340FEA" w:rsidRPr="00340FEA">
        <w:rPr>
          <w:rFonts w:asciiTheme="minorHAnsi" w:hAnsiTheme="minorHAnsi"/>
          <w:b/>
          <w:bCs/>
          <w:sz w:val="20"/>
          <w:szCs w:val="20"/>
        </w:rPr>
        <w:t xml:space="preserve"> predykcyjnego systemu sterowania instalacją SNCR dla węglowych kotłów rusztowych </w:t>
      </w:r>
      <w:r w:rsidR="00FB4B2C" w:rsidRPr="008C4F6D">
        <w:rPr>
          <w:rFonts w:asciiTheme="minorHAnsi" w:hAnsiTheme="minorHAnsi"/>
          <w:sz w:val="20"/>
          <w:szCs w:val="20"/>
        </w:rPr>
        <w:t>raz kierując się zasadą uczciwej konkurencji i równego traktowania wykonawców, a także zasadą efektywnego zarządzania finansami, zwracamy</w:t>
      </w:r>
      <w:r w:rsidR="00FE4B36">
        <w:rPr>
          <w:rFonts w:asciiTheme="minorHAnsi" w:hAnsiTheme="minorHAnsi"/>
          <w:sz w:val="20"/>
          <w:szCs w:val="20"/>
        </w:rPr>
        <w:t xml:space="preserve"> </w:t>
      </w:r>
      <w:r w:rsidR="00FB4B2C" w:rsidRPr="008C4F6D">
        <w:rPr>
          <w:rFonts w:asciiTheme="minorHAnsi" w:hAnsiTheme="minorHAnsi"/>
          <w:sz w:val="20"/>
          <w:szCs w:val="20"/>
        </w:rPr>
        <w:t>się z prośbą o przedstawi</w:t>
      </w:r>
      <w:r w:rsidR="00B528FB" w:rsidRPr="008C4F6D">
        <w:rPr>
          <w:rFonts w:asciiTheme="minorHAnsi" w:hAnsiTheme="minorHAnsi"/>
          <w:sz w:val="20"/>
          <w:szCs w:val="20"/>
        </w:rPr>
        <w:t>enie oferty cenowej na</w:t>
      </w:r>
      <w:r w:rsidR="00042C50" w:rsidRPr="008C4F6D">
        <w:rPr>
          <w:rFonts w:asciiTheme="minorHAnsi" w:hAnsiTheme="minorHAnsi"/>
          <w:b/>
          <w:sz w:val="20"/>
          <w:szCs w:val="20"/>
        </w:rPr>
        <w:t xml:space="preserve"> </w:t>
      </w:r>
      <w:r w:rsidR="00340FEA">
        <w:rPr>
          <w:rFonts w:ascii="Calibri" w:hAnsi="Calibri"/>
          <w:b/>
          <w:bCs/>
          <w:color w:val="000000"/>
          <w:sz w:val="20"/>
          <w:szCs w:val="20"/>
        </w:rPr>
        <w:t>Zaprogramowanie układu sterowania modułem SNCR</w:t>
      </w:r>
      <w:r w:rsidR="004B6AEE" w:rsidRPr="008C4F6D">
        <w:rPr>
          <w:rFonts w:asciiTheme="minorHAnsi" w:hAnsiTheme="minorHAnsi"/>
          <w:b/>
          <w:color w:val="000000"/>
          <w:sz w:val="20"/>
          <w:szCs w:val="20"/>
        </w:rPr>
        <w:t>.</w:t>
      </w:r>
    </w:p>
    <w:p w:rsidR="00FB4B2C" w:rsidRDefault="00FB4B2C" w:rsidP="00FB4B2C">
      <w:pPr>
        <w:pStyle w:val="Default"/>
        <w:jc w:val="both"/>
        <w:rPr>
          <w:rFonts w:asciiTheme="minorHAnsi" w:hAnsiTheme="minorHAnsi"/>
          <w:b/>
          <w:bCs/>
          <w:color w:val="auto"/>
          <w:sz w:val="20"/>
          <w:szCs w:val="20"/>
          <w:u w:val="single"/>
        </w:rPr>
      </w:pPr>
    </w:p>
    <w:p w:rsidR="00477CC4" w:rsidRDefault="00477CC4"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FB4B2C" w:rsidRDefault="00FB4B2C" w:rsidP="00FB4B2C">
      <w:pPr>
        <w:pStyle w:val="Default"/>
        <w:spacing w:line="360" w:lineRule="auto"/>
        <w:jc w:val="both"/>
        <w:rPr>
          <w:rFonts w:asciiTheme="minorHAnsi" w:hAnsiTheme="minorHAnsi"/>
          <w:color w:val="auto"/>
          <w:sz w:val="20"/>
          <w:szCs w:val="20"/>
        </w:rPr>
      </w:pP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15751A">
      <w:pPr>
        <w:pStyle w:val="Default"/>
        <w:jc w:val="both"/>
        <w:rPr>
          <w:rFonts w:asciiTheme="minorHAnsi" w:hAnsiTheme="minorHAnsi"/>
          <w:color w:val="auto"/>
          <w:sz w:val="20"/>
          <w:szCs w:val="20"/>
        </w:rPr>
      </w:pPr>
      <w:r>
        <w:rPr>
          <w:rFonts w:asciiTheme="minorHAnsi" w:hAnsiTheme="minorHAnsi"/>
          <w:color w:val="auto"/>
          <w:sz w:val="20"/>
          <w:szCs w:val="20"/>
        </w:rPr>
        <w:t xml:space="preserve">Instytut Techniki </w:t>
      </w:r>
      <w:r w:rsidR="00340FEA">
        <w:rPr>
          <w:rFonts w:asciiTheme="minorHAnsi" w:hAnsiTheme="minorHAnsi"/>
          <w:color w:val="auto"/>
          <w:sz w:val="20"/>
          <w:szCs w:val="20"/>
        </w:rPr>
        <w:t>Cieplnej</w:t>
      </w:r>
      <w:r w:rsidRPr="005A4513">
        <w:rPr>
          <w:rFonts w:asciiTheme="minorHAnsi" w:hAnsiTheme="minorHAnsi"/>
          <w:color w:val="auto"/>
          <w:sz w:val="20"/>
          <w:szCs w:val="20"/>
        </w:rPr>
        <w:t xml:space="preserve"> </w:t>
      </w:r>
    </w:p>
    <w:p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sidR="00340FEA">
        <w:rPr>
          <w:rFonts w:asciiTheme="minorHAnsi" w:hAnsiTheme="minorHAnsi"/>
          <w:color w:val="auto"/>
          <w:sz w:val="20"/>
          <w:szCs w:val="20"/>
        </w:rPr>
        <w:t>21/25</w:t>
      </w:r>
    </w:p>
    <w:p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E48DC" w:rsidRDefault="00FD745A" w:rsidP="001E48DC">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 xml:space="preserve">Kontakt z Inspektorem Ochrony Danych Zamawiającego: </w:t>
      </w:r>
      <w:hyperlink r:id="rId8" w:history="1">
        <w:r w:rsidR="001E48DC" w:rsidRPr="005C3E80">
          <w:rPr>
            <w:rStyle w:val="Hipercze"/>
            <w:rFonts w:asciiTheme="minorHAnsi" w:hAnsiTheme="minorHAnsi"/>
            <w:sz w:val="20"/>
            <w:szCs w:val="20"/>
          </w:rPr>
          <w:t>iod@pw.edu.pl</w:t>
        </w:r>
      </w:hyperlink>
    </w:p>
    <w:p w:rsidR="001E48DC" w:rsidRDefault="001E48DC" w:rsidP="001E48DC">
      <w:pPr>
        <w:spacing w:after="120" w:line="264" w:lineRule="auto"/>
        <w:ind w:left="360" w:right="193"/>
        <w:jc w:val="both"/>
        <w:rPr>
          <w:rFonts w:asciiTheme="minorHAnsi" w:hAnsiTheme="minorHAnsi"/>
          <w:sz w:val="20"/>
          <w:szCs w:val="20"/>
        </w:rPr>
      </w:pPr>
    </w:p>
    <w:p w:rsidR="001E48DC" w:rsidRPr="001E48DC" w:rsidRDefault="001E48DC" w:rsidP="001E48DC">
      <w:pPr>
        <w:spacing w:after="120" w:line="264" w:lineRule="auto"/>
        <w:ind w:left="360" w:right="193"/>
        <w:jc w:val="both"/>
        <w:rPr>
          <w:rFonts w:asciiTheme="minorHAnsi" w:hAnsiTheme="minorHAnsi"/>
          <w:sz w:val="20"/>
          <w:szCs w:val="20"/>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F16A82" w:rsidRDefault="00F16A82" w:rsidP="006A202E">
      <w:pPr>
        <w:spacing w:line="360" w:lineRule="auto"/>
        <w:jc w:val="both"/>
        <w:rPr>
          <w:rFonts w:asciiTheme="minorHAnsi" w:hAnsiTheme="minorHAnsi"/>
          <w:b/>
          <w:bCs/>
          <w:color w:val="000000"/>
          <w:sz w:val="20"/>
          <w:szCs w:val="20"/>
        </w:rPr>
      </w:pPr>
    </w:p>
    <w:p w:rsidR="00F16A82" w:rsidRDefault="00F16A82" w:rsidP="006A202E">
      <w:pPr>
        <w:spacing w:line="360" w:lineRule="auto"/>
        <w:jc w:val="both"/>
        <w:rPr>
          <w:rFonts w:asciiTheme="minorHAnsi" w:hAnsiTheme="minorHAnsi"/>
          <w:b/>
          <w:bCs/>
          <w:color w:val="000000"/>
          <w:sz w:val="20"/>
          <w:szCs w:val="20"/>
        </w:rPr>
      </w:pPr>
      <w:r>
        <w:rPr>
          <w:rFonts w:ascii="Calibri" w:hAnsi="Calibri"/>
          <w:b/>
          <w:bCs/>
          <w:color w:val="000000"/>
          <w:sz w:val="20"/>
          <w:szCs w:val="20"/>
        </w:rPr>
        <w:t>Zaprogramowanie układu sterowania modułem SNCR</w:t>
      </w:r>
      <w:r w:rsidR="002732FB">
        <w:rPr>
          <w:rFonts w:asciiTheme="minorHAnsi" w:hAnsiTheme="minorHAnsi"/>
          <w:b/>
          <w:color w:val="000000"/>
          <w:sz w:val="20"/>
          <w:szCs w:val="20"/>
        </w:rPr>
        <w:t xml:space="preserve"> dla instalacji zlokalizowanej w Olsztynie i zabudowanej na kotle typu WR 25.</w:t>
      </w:r>
    </w:p>
    <w:p w:rsidR="00FF5890" w:rsidRPr="000B2BA9" w:rsidRDefault="00FF5890" w:rsidP="002615AC">
      <w:pPr>
        <w:pStyle w:val="Default"/>
        <w:spacing w:line="360" w:lineRule="auto"/>
        <w:jc w:val="both"/>
        <w:rPr>
          <w:rFonts w:asciiTheme="minorHAnsi" w:hAnsiTheme="minorHAnsi"/>
          <w:b/>
          <w:bCs/>
          <w:color w:val="FF0000"/>
          <w:sz w:val="20"/>
          <w:szCs w:val="20"/>
          <w:u w:val="single"/>
        </w:rPr>
      </w:pPr>
    </w:p>
    <w:p w:rsidR="00F77174" w:rsidRPr="006E6093" w:rsidRDefault="00FB4B2C" w:rsidP="00772144">
      <w:pPr>
        <w:pStyle w:val="Default"/>
        <w:jc w:val="both"/>
        <w:rPr>
          <w:rFonts w:asciiTheme="minorHAnsi" w:hAnsiTheme="minorHAnsi"/>
          <w:b/>
          <w:bCs/>
          <w:color w:val="auto"/>
          <w:sz w:val="20"/>
          <w:szCs w:val="20"/>
          <w:u w:val="single"/>
        </w:rPr>
      </w:pPr>
      <w:r w:rsidRPr="006E6093">
        <w:rPr>
          <w:rFonts w:asciiTheme="minorHAnsi" w:hAnsiTheme="minorHAnsi"/>
          <w:b/>
          <w:bCs/>
          <w:color w:val="auto"/>
          <w:sz w:val="20"/>
          <w:szCs w:val="20"/>
          <w:u w:val="single"/>
        </w:rPr>
        <w:t xml:space="preserve">III. Opis przedmiotu zamówienia </w:t>
      </w:r>
    </w:p>
    <w:p w:rsidR="002732FB"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Przedmiotem zamówienia jest z</w:t>
      </w:r>
      <w:r w:rsidRPr="002732FB">
        <w:rPr>
          <w:rFonts w:asciiTheme="minorHAnsi" w:hAnsiTheme="minorHAnsi" w:cs="Times New Roman"/>
          <w:sz w:val="20"/>
          <w:szCs w:val="20"/>
          <w:lang w:eastAsia="pl-PL"/>
        </w:rPr>
        <w:t xml:space="preserve">aprogramowanie układu sterowania modułem SNCR dla instalacji zlokalizowanej w Olsztynie i </w:t>
      </w:r>
      <w:r w:rsidR="004B355C">
        <w:rPr>
          <w:rFonts w:asciiTheme="minorHAnsi" w:hAnsiTheme="minorHAnsi" w:cs="Times New Roman"/>
          <w:sz w:val="20"/>
          <w:szCs w:val="20"/>
          <w:lang w:eastAsia="pl-PL"/>
        </w:rPr>
        <w:t xml:space="preserve">zabudowanej na kotle typu WR 25 wraz z jego uruchomieniem. </w:t>
      </w:r>
    </w:p>
    <w:p w:rsidR="002732FB"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2732FB">
        <w:rPr>
          <w:rFonts w:asciiTheme="minorHAnsi" w:hAnsiTheme="minorHAnsi" w:cs="Times New Roman"/>
          <w:sz w:val="20"/>
          <w:szCs w:val="20"/>
          <w:lang w:eastAsia="pl-PL"/>
        </w:rPr>
        <w:t>Głównym zadan</w:t>
      </w:r>
      <w:r>
        <w:rPr>
          <w:rFonts w:asciiTheme="minorHAnsi" w:hAnsiTheme="minorHAnsi" w:cs="Times New Roman"/>
          <w:sz w:val="20"/>
          <w:szCs w:val="20"/>
          <w:lang w:eastAsia="pl-PL"/>
        </w:rPr>
        <w:t>iem sterownika systemu SNCR będzie</w:t>
      </w:r>
      <w:r w:rsidRPr="002732FB">
        <w:rPr>
          <w:rFonts w:asciiTheme="minorHAnsi" w:hAnsiTheme="minorHAnsi" w:cs="Times New Roman"/>
          <w:sz w:val="20"/>
          <w:szCs w:val="20"/>
          <w:lang w:eastAsia="pl-PL"/>
        </w:rPr>
        <w:t xml:space="preserve"> sterowanie strategią podawania reagenta do komory paleniskowej kotła typu WR. Strategia ta </w:t>
      </w:r>
      <w:r>
        <w:rPr>
          <w:rFonts w:asciiTheme="minorHAnsi" w:hAnsiTheme="minorHAnsi" w:cs="Times New Roman"/>
          <w:sz w:val="20"/>
          <w:szCs w:val="20"/>
          <w:lang w:eastAsia="pl-PL"/>
        </w:rPr>
        <w:t xml:space="preserve">będzie obejmowała: </w:t>
      </w:r>
    </w:p>
    <w:p w:rsidR="002732FB" w:rsidRDefault="002732FB" w:rsidP="002732FB">
      <w:pPr>
        <w:pStyle w:val="Akapitzlist"/>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2732FB">
        <w:rPr>
          <w:rFonts w:asciiTheme="minorHAnsi" w:hAnsiTheme="minorHAnsi" w:cs="Times New Roman"/>
          <w:sz w:val="20"/>
          <w:szCs w:val="20"/>
          <w:lang w:eastAsia="pl-PL"/>
        </w:rPr>
        <w:t>przygotowanie reagenta – uzyskanie odpowiedniego stężenia</w:t>
      </w:r>
      <w:r w:rsidR="00E45301">
        <w:rPr>
          <w:rFonts w:asciiTheme="minorHAnsi" w:hAnsiTheme="minorHAnsi" w:cs="Times New Roman"/>
          <w:sz w:val="20"/>
          <w:szCs w:val="20"/>
          <w:lang w:eastAsia="pl-PL"/>
        </w:rPr>
        <w:t xml:space="preserve"> reagenta</w:t>
      </w:r>
      <w:r w:rsidRPr="002732FB">
        <w:rPr>
          <w:rFonts w:asciiTheme="minorHAnsi" w:hAnsiTheme="minorHAnsi" w:cs="Times New Roman"/>
          <w:sz w:val="20"/>
          <w:szCs w:val="20"/>
          <w:lang w:eastAsia="pl-PL"/>
        </w:rPr>
        <w:t xml:space="preserve">. </w:t>
      </w:r>
    </w:p>
    <w:p w:rsidR="002732FB" w:rsidRDefault="002732FB" w:rsidP="002732FB">
      <w:pPr>
        <w:pStyle w:val="Akapitzlist"/>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2732FB">
        <w:rPr>
          <w:rFonts w:asciiTheme="minorHAnsi" w:hAnsiTheme="minorHAnsi" w:cs="Times New Roman"/>
          <w:sz w:val="20"/>
          <w:szCs w:val="20"/>
          <w:lang w:eastAsia="pl-PL"/>
        </w:rPr>
        <w:t>wyznaczenie wydatku reagenta. Wydatek reagenta konieczny do podawania do kotła zależy głównie od strumienia spalin powstających w kotle oraz od stężenia NO w spalinach. Wielkości te z kolei powiązane są z mocą kotła.</w:t>
      </w:r>
    </w:p>
    <w:p w:rsidR="002732FB" w:rsidRDefault="002732FB" w:rsidP="002732FB">
      <w:pPr>
        <w:pStyle w:val="Akapitzlist"/>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2732FB">
        <w:rPr>
          <w:rFonts w:asciiTheme="minorHAnsi" w:hAnsiTheme="minorHAnsi" w:cs="Times New Roman"/>
          <w:sz w:val="20"/>
          <w:szCs w:val="20"/>
          <w:lang w:eastAsia="pl-PL"/>
        </w:rPr>
        <w:t>wyznaczenie preferowanych lokalizacji wtrysku</w:t>
      </w:r>
      <w:r w:rsidR="00E45301">
        <w:rPr>
          <w:rFonts w:asciiTheme="minorHAnsi" w:hAnsiTheme="minorHAnsi" w:cs="Times New Roman"/>
          <w:sz w:val="20"/>
          <w:szCs w:val="20"/>
          <w:lang w:eastAsia="pl-PL"/>
        </w:rPr>
        <w:t xml:space="preserve"> spośród lokalizacji dostępnych</w:t>
      </w:r>
      <w:r w:rsidRPr="002732FB">
        <w:rPr>
          <w:rFonts w:asciiTheme="minorHAnsi" w:hAnsiTheme="minorHAnsi" w:cs="Times New Roman"/>
          <w:sz w:val="20"/>
          <w:szCs w:val="20"/>
          <w:lang w:eastAsia="pl-PL"/>
        </w:rPr>
        <w:t xml:space="preserve">. </w:t>
      </w:r>
    </w:p>
    <w:p w:rsidR="002732FB" w:rsidRPr="002732FB" w:rsidRDefault="002732FB" w:rsidP="002732FB">
      <w:pPr>
        <w:pStyle w:val="Akapitzlist"/>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sidRPr="002732FB">
        <w:rPr>
          <w:rFonts w:asciiTheme="minorHAnsi" w:hAnsiTheme="minorHAnsi" w:cs="Times New Roman"/>
          <w:sz w:val="20"/>
          <w:szCs w:val="20"/>
          <w:lang w:eastAsia="pl-PL"/>
        </w:rPr>
        <w:t>wyznaczenie ilości powietrza atomizującego. Rozpylacze wykorzystywane w opracowanej metodzie są rozpylaczami pneumatycznymi tj. do rozpylania cieczy (reagenta) wykorzystywane jest sprężone powietrze. W zależności od wydatku reagenta na lance (rozpylacz) oraz od zastosowanej dyszy w rozpylaczu należy dobrać odpowiednią ilość powietrza kierowanego do danego rozpylacza.</w:t>
      </w:r>
    </w:p>
    <w:p w:rsidR="00224116" w:rsidRDefault="002732FB"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W</w:t>
      </w:r>
      <w:r w:rsidRPr="002732FB">
        <w:rPr>
          <w:rFonts w:asciiTheme="minorHAnsi" w:hAnsiTheme="minorHAnsi" w:cs="Times New Roman"/>
          <w:sz w:val="20"/>
          <w:szCs w:val="20"/>
          <w:lang w:eastAsia="pl-PL"/>
        </w:rPr>
        <w:t xml:space="preserve">szystkie </w:t>
      </w:r>
      <w:r>
        <w:rPr>
          <w:rFonts w:asciiTheme="minorHAnsi" w:hAnsiTheme="minorHAnsi" w:cs="Times New Roman"/>
          <w:sz w:val="20"/>
          <w:szCs w:val="20"/>
          <w:lang w:eastAsia="pl-PL"/>
        </w:rPr>
        <w:t>z powyższych</w:t>
      </w:r>
      <w:r w:rsidRPr="002732FB">
        <w:rPr>
          <w:rFonts w:asciiTheme="minorHAnsi" w:hAnsiTheme="minorHAnsi" w:cs="Times New Roman"/>
          <w:sz w:val="20"/>
          <w:szCs w:val="20"/>
          <w:lang w:eastAsia="pl-PL"/>
        </w:rPr>
        <w:t xml:space="preserve"> wielkości będą określane na bazie </w:t>
      </w:r>
      <w:r w:rsidR="00E45301">
        <w:rPr>
          <w:rFonts w:asciiTheme="minorHAnsi" w:hAnsiTheme="minorHAnsi" w:cs="Times New Roman"/>
          <w:sz w:val="20"/>
          <w:szCs w:val="20"/>
          <w:lang w:eastAsia="pl-PL"/>
        </w:rPr>
        <w:t>charakterystyk i tabel.</w:t>
      </w:r>
    </w:p>
    <w:p w:rsidR="00224116" w:rsidRDefault="00224116" w:rsidP="00224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Zamawiający dostarczy Wykonawcy niezbędne do zaprogramowania sterownika algorytmy i charakterystyki.</w:t>
      </w:r>
    </w:p>
    <w:p w:rsidR="002E630A" w:rsidRDefault="00224116"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W zakresie obowiązków Wykonawcy będą ponadto wszelkie inne niezbędne prace związane z możliwością uruchomienia na sterowniku algorytmu sterowania strategią podawania reagenta takie jak:</w:t>
      </w:r>
      <w:r w:rsidR="00FE4B36">
        <w:rPr>
          <w:rFonts w:asciiTheme="minorHAnsi" w:hAnsiTheme="minorHAnsi" w:cs="Times New Roman"/>
          <w:sz w:val="20"/>
          <w:szCs w:val="20"/>
          <w:lang w:eastAsia="pl-PL"/>
        </w:rPr>
        <w:t xml:space="preserve"> </w:t>
      </w:r>
      <w:r>
        <w:rPr>
          <w:rFonts w:asciiTheme="minorHAnsi" w:hAnsiTheme="minorHAnsi" w:cs="Times New Roman"/>
          <w:sz w:val="20"/>
          <w:szCs w:val="20"/>
          <w:lang w:eastAsia="pl-PL"/>
        </w:rPr>
        <w:t xml:space="preserve">zaprogramowanie sterownika w warstwie sterowania bezpośredniego, przygotowanie grafik, uruchomienie sterownika oraz testy obiektowe. Jako jeden z efektów prac Wykonawca powinien przygotować dokumentację powykonawczą z podjętych działań. </w:t>
      </w:r>
    </w:p>
    <w:p w:rsidR="00445907" w:rsidRPr="00445907" w:rsidRDefault="002E630A" w:rsidP="0044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 xml:space="preserve">Na potrzeby </w:t>
      </w:r>
      <w:r w:rsidR="0075540C">
        <w:rPr>
          <w:rFonts w:asciiTheme="minorHAnsi" w:hAnsiTheme="minorHAnsi" w:cs="Times New Roman"/>
          <w:sz w:val="20"/>
          <w:szCs w:val="20"/>
          <w:lang w:eastAsia="pl-PL"/>
        </w:rPr>
        <w:t xml:space="preserve">kalkulacji oferty należy podać cenę jednego dnia pracy inżyniera </w:t>
      </w:r>
      <w:r>
        <w:rPr>
          <w:rFonts w:asciiTheme="minorHAnsi" w:hAnsiTheme="minorHAnsi" w:cs="Times New Roman"/>
          <w:sz w:val="20"/>
          <w:szCs w:val="20"/>
          <w:lang w:eastAsia="pl-PL"/>
        </w:rPr>
        <w:t xml:space="preserve"> na obiekcie </w:t>
      </w:r>
      <w:r w:rsidR="0075540C">
        <w:rPr>
          <w:rFonts w:asciiTheme="minorHAnsi" w:hAnsiTheme="minorHAnsi" w:cs="Times New Roman"/>
          <w:sz w:val="20"/>
          <w:szCs w:val="20"/>
          <w:lang w:eastAsia="pl-PL"/>
        </w:rPr>
        <w:t>związaną z uruchomieniem sterownika.</w:t>
      </w:r>
      <w:r w:rsidR="00445907">
        <w:rPr>
          <w:rFonts w:asciiTheme="minorHAnsi" w:hAnsiTheme="minorHAnsi" w:cs="Times New Roman"/>
          <w:sz w:val="20"/>
          <w:szCs w:val="20"/>
          <w:lang w:eastAsia="pl-PL"/>
        </w:rPr>
        <w:t xml:space="preserve"> </w:t>
      </w:r>
      <w:r w:rsidR="00445907" w:rsidRPr="00445907">
        <w:rPr>
          <w:rFonts w:asciiTheme="minorHAnsi" w:hAnsiTheme="minorHAnsi" w:cs="Times New Roman"/>
          <w:sz w:val="20"/>
          <w:szCs w:val="20"/>
          <w:lang w:eastAsia="pl-PL"/>
        </w:rPr>
        <w:t>Prace na obiekcie związane z uruchomieniem sterownika</w:t>
      </w:r>
      <w:r w:rsidR="00445907">
        <w:rPr>
          <w:rFonts w:asciiTheme="minorHAnsi" w:hAnsiTheme="minorHAnsi" w:cs="Times New Roman"/>
          <w:sz w:val="20"/>
          <w:szCs w:val="20"/>
          <w:lang w:eastAsia="pl-PL"/>
        </w:rPr>
        <w:t xml:space="preserve"> będą realizowane w</w:t>
      </w:r>
      <w:r w:rsidR="00445907" w:rsidRPr="00445907">
        <w:rPr>
          <w:rFonts w:asciiTheme="minorHAnsi" w:hAnsiTheme="minorHAnsi" w:cs="Times New Roman"/>
          <w:sz w:val="20"/>
          <w:szCs w:val="20"/>
          <w:lang w:eastAsia="pl-PL"/>
        </w:rPr>
        <w:t>:</w:t>
      </w:r>
    </w:p>
    <w:p w:rsidR="00445907" w:rsidRPr="00445907" w:rsidRDefault="00445907" w:rsidP="00445907">
      <w:pPr>
        <w:pStyle w:val="Bezodstpw"/>
        <w:rPr>
          <w:rFonts w:asciiTheme="minorHAnsi" w:hAnsiTheme="minorHAnsi"/>
          <w:sz w:val="20"/>
          <w:szCs w:val="20"/>
          <w:lang w:eastAsia="pl-PL"/>
        </w:rPr>
      </w:pPr>
      <w:r w:rsidRPr="00445907">
        <w:rPr>
          <w:rFonts w:asciiTheme="minorHAnsi" w:hAnsiTheme="minorHAnsi"/>
          <w:sz w:val="20"/>
          <w:szCs w:val="20"/>
          <w:lang w:eastAsia="pl-PL"/>
        </w:rPr>
        <w:t>MPEC Spółka z o.o.</w:t>
      </w:r>
    </w:p>
    <w:p w:rsidR="00445907" w:rsidRPr="00445907" w:rsidRDefault="00445907" w:rsidP="00445907">
      <w:pPr>
        <w:pStyle w:val="Bezodstpw"/>
        <w:rPr>
          <w:rFonts w:asciiTheme="minorHAnsi" w:hAnsiTheme="minorHAnsi"/>
          <w:sz w:val="20"/>
          <w:szCs w:val="20"/>
          <w:lang w:eastAsia="pl-PL"/>
        </w:rPr>
      </w:pPr>
      <w:r w:rsidRPr="00445907">
        <w:rPr>
          <w:rFonts w:asciiTheme="minorHAnsi" w:hAnsiTheme="minorHAnsi"/>
          <w:sz w:val="20"/>
          <w:szCs w:val="20"/>
          <w:lang w:eastAsia="pl-PL"/>
        </w:rPr>
        <w:t xml:space="preserve">ul. Słoneczna 46 </w:t>
      </w:r>
    </w:p>
    <w:p w:rsidR="002732FB" w:rsidRPr="00445907" w:rsidRDefault="00445907" w:rsidP="00445907">
      <w:pPr>
        <w:pStyle w:val="Bezodstpw"/>
        <w:rPr>
          <w:rFonts w:asciiTheme="minorHAnsi" w:hAnsiTheme="minorHAnsi"/>
          <w:sz w:val="20"/>
          <w:szCs w:val="20"/>
          <w:lang w:eastAsia="pl-PL"/>
        </w:rPr>
      </w:pPr>
      <w:r w:rsidRPr="00445907">
        <w:rPr>
          <w:rFonts w:asciiTheme="minorHAnsi" w:hAnsiTheme="minorHAnsi"/>
          <w:sz w:val="20"/>
          <w:szCs w:val="20"/>
          <w:lang w:eastAsia="pl-PL"/>
        </w:rPr>
        <w:t>10-710 Olsztyn</w:t>
      </w:r>
    </w:p>
    <w:p w:rsidR="004D7091" w:rsidRDefault="0075540C" w:rsidP="002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heme="minorHAnsi" w:hAnsiTheme="minorHAnsi" w:cs="Times New Roman"/>
          <w:sz w:val="20"/>
          <w:szCs w:val="20"/>
          <w:lang w:eastAsia="pl-PL"/>
        </w:rPr>
      </w:pPr>
      <w:r>
        <w:rPr>
          <w:rFonts w:asciiTheme="minorHAnsi" w:hAnsiTheme="minorHAnsi" w:cs="Times New Roman"/>
          <w:sz w:val="20"/>
          <w:szCs w:val="20"/>
          <w:lang w:eastAsia="pl-PL"/>
        </w:rPr>
        <w:t xml:space="preserve">Przewiduje się siedem dni pracy inżyniera na obiekcie. </w:t>
      </w:r>
      <w:r w:rsidR="004D7091" w:rsidRPr="004D7091">
        <w:rPr>
          <w:rFonts w:asciiTheme="minorHAnsi" w:hAnsiTheme="minorHAnsi" w:cs="Times New Roman"/>
          <w:sz w:val="20"/>
          <w:szCs w:val="20"/>
          <w:lang w:eastAsia="pl-PL"/>
        </w:rPr>
        <w:t>W przypadku zaistnienia uzasadnionej konieczności wydłużenia lub skrócenia prac obiektowych wartość realizowanych przez Wykonawcę prac może zostać podwyższona lub obniżona adekwatnie do czasu trwania tych prac i zaproponowanej stawki dziennej na obiekcie.</w:t>
      </w:r>
      <w:r w:rsidR="004D7091">
        <w:rPr>
          <w:rFonts w:asciiTheme="minorHAnsi" w:hAnsiTheme="minorHAnsi" w:cs="Times New Roman"/>
          <w:sz w:val="20"/>
          <w:szCs w:val="20"/>
          <w:lang w:eastAsia="pl-PL"/>
        </w:rPr>
        <w:t xml:space="preserve"> Wymagało to będzie akceptacji Z</w:t>
      </w:r>
      <w:r w:rsidR="004D7091" w:rsidRPr="004D7091">
        <w:rPr>
          <w:rFonts w:asciiTheme="minorHAnsi" w:hAnsiTheme="minorHAnsi" w:cs="Times New Roman"/>
          <w:sz w:val="20"/>
          <w:szCs w:val="20"/>
          <w:lang w:eastAsia="pl-PL"/>
        </w:rPr>
        <w:t>amawiającego. Prace te łącznie nie mogą trwać jednak krócej niż 3 i dłużej niż 14 dni roboczych.</w:t>
      </w:r>
    </w:p>
    <w:p w:rsidR="00E17C9B" w:rsidRDefault="00E17C9B" w:rsidP="00801EC8">
      <w:pPr>
        <w:spacing w:after="120"/>
        <w:jc w:val="both"/>
        <w:rPr>
          <w:rFonts w:asciiTheme="minorHAnsi" w:hAnsiTheme="minorHAnsi"/>
          <w:sz w:val="20"/>
          <w:szCs w:val="20"/>
        </w:rPr>
      </w:pPr>
    </w:p>
    <w:p w:rsidR="00FB4B2C" w:rsidRDefault="00215CB8" w:rsidP="008759BF">
      <w:pPr>
        <w:rPr>
          <w:rFonts w:asciiTheme="minorHAnsi" w:hAnsiTheme="minorHAnsi"/>
          <w:b/>
          <w:bCs/>
          <w:sz w:val="20"/>
          <w:szCs w:val="20"/>
          <w:u w:val="single"/>
        </w:rPr>
      </w:pPr>
      <w:r>
        <w:rPr>
          <w:rFonts w:asciiTheme="minorHAnsi" w:hAnsiTheme="minorHAnsi"/>
          <w:b/>
          <w:bCs/>
          <w:sz w:val="20"/>
          <w:szCs w:val="20"/>
          <w:u w:val="single"/>
        </w:rPr>
        <w:t>IV. Termin realizacji</w:t>
      </w:r>
    </w:p>
    <w:p w:rsidR="00BA7DC2" w:rsidRPr="005A4513" w:rsidRDefault="00BA7DC2" w:rsidP="008759BF">
      <w:pPr>
        <w:rPr>
          <w:rFonts w:asciiTheme="minorHAnsi" w:hAnsiTheme="minorHAnsi"/>
          <w:sz w:val="20"/>
          <w:szCs w:val="20"/>
          <w:u w:val="single"/>
        </w:rPr>
      </w:pPr>
    </w:p>
    <w:p w:rsidR="0015751A" w:rsidRPr="007F459C" w:rsidRDefault="00FB4B2C" w:rsidP="002615AC">
      <w:pPr>
        <w:pStyle w:val="Default"/>
        <w:spacing w:line="360" w:lineRule="auto"/>
        <w:jc w:val="both"/>
        <w:rPr>
          <w:rFonts w:asciiTheme="minorHAnsi" w:hAnsiTheme="minorHAnsi"/>
          <w:color w:val="auto"/>
          <w:sz w:val="20"/>
          <w:szCs w:val="20"/>
        </w:rPr>
      </w:pPr>
      <w:r w:rsidRPr="007F459C">
        <w:rPr>
          <w:rFonts w:asciiTheme="minorHAnsi" w:hAnsiTheme="minorHAnsi"/>
          <w:color w:val="auto"/>
          <w:sz w:val="20"/>
          <w:szCs w:val="20"/>
        </w:rPr>
        <w:t>Termin realizacji przedmiotu zamówienia</w:t>
      </w:r>
      <w:r w:rsidR="00215CB8" w:rsidRPr="007F459C">
        <w:rPr>
          <w:rFonts w:asciiTheme="minorHAnsi" w:hAnsiTheme="minorHAnsi"/>
          <w:color w:val="auto"/>
          <w:sz w:val="20"/>
          <w:szCs w:val="20"/>
        </w:rPr>
        <w:t xml:space="preserve">: </w:t>
      </w:r>
      <w:r w:rsidR="00772144" w:rsidRPr="007F459C">
        <w:rPr>
          <w:rFonts w:asciiTheme="minorHAnsi" w:hAnsiTheme="minorHAnsi"/>
          <w:color w:val="auto"/>
          <w:sz w:val="20"/>
          <w:szCs w:val="20"/>
        </w:rPr>
        <w:t>4</w:t>
      </w:r>
      <w:r w:rsidR="00E17C9B" w:rsidRPr="007F459C">
        <w:rPr>
          <w:rFonts w:asciiTheme="minorHAnsi" w:hAnsiTheme="minorHAnsi"/>
          <w:color w:val="auto"/>
          <w:sz w:val="20"/>
          <w:szCs w:val="20"/>
        </w:rPr>
        <w:t xml:space="preserve"> tygodni</w:t>
      </w:r>
      <w:r w:rsidR="00772144" w:rsidRPr="007F459C">
        <w:rPr>
          <w:rFonts w:asciiTheme="minorHAnsi" w:hAnsiTheme="minorHAnsi"/>
          <w:color w:val="auto"/>
          <w:sz w:val="20"/>
          <w:szCs w:val="20"/>
        </w:rPr>
        <w:t>e</w:t>
      </w:r>
      <w:r w:rsidR="00E17C9B" w:rsidRPr="007F459C">
        <w:rPr>
          <w:rFonts w:asciiTheme="minorHAnsi" w:hAnsiTheme="minorHAnsi"/>
          <w:color w:val="auto"/>
          <w:sz w:val="20"/>
          <w:szCs w:val="20"/>
        </w:rPr>
        <w:t xml:space="preserve"> od daty podpisania umowy. </w:t>
      </w:r>
    </w:p>
    <w:p w:rsidR="007F459C" w:rsidRPr="007F459C" w:rsidRDefault="007F459C" w:rsidP="002615AC">
      <w:pPr>
        <w:pStyle w:val="Default"/>
        <w:spacing w:line="360" w:lineRule="auto"/>
        <w:jc w:val="both"/>
        <w:rPr>
          <w:rFonts w:asciiTheme="minorHAnsi" w:hAnsiTheme="minorHAnsi"/>
          <w:bCs/>
          <w:color w:val="auto"/>
          <w:sz w:val="20"/>
          <w:szCs w:val="20"/>
        </w:rPr>
      </w:pPr>
      <w:r w:rsidRPr="007F459C">
        <w:rPr>
          <w:rFonts w:asciiTheme="minorHAnsi" w:hAnsiTheme="minorHAnsi"/>
          <w:bCs/>
          <w:color w:val="auto"/>
          <w:sz w:val="20"/>
          <w:szCs w:val="20"/>
        </w:rPr>
        <w:t>Termin realizacji zamówienia może ulec wydłużeniu w przypadku uzasadnionej konieczności realizacji prac obiektowych ponad 7 dni roboczych.</w:t>
      </w:r>
    </w:p>
    <w:p w:rsidR="00801EC8" w:rsidRDefault="00801EC8" w:rsidP="002615AC">
      <w:pPr>
        <w:pStyle w:val="Default"/>
        <w:spacing w:line="360" w:lineRule="auto"/>
        <w:jc w:val="both"/>
        <w:rPr>
          <w:rFonts w:asciiTheme="minorHAnsi" w:hAnsiTheme="minorHAnsi"/>
          <w:b/>
          <w:bCs/>
          <w:color w:val="auto"/>
          <w:sz w:val="20"/>
          <w:szCs w:val="20"/>
          <w:u w:val="single"/>
        </w:rPr>
      </w:pPr>
    </w:p>
    <w:p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V. Te</w:t>
      </w:r>
      <w:r w:rsidR="00BA7DC2">
        <w:rPr>
          <w:rFonts w:asciiTheme="minorHAnsi" w:hAnsiTheme="minorHAnsi"/>
          <w:b/>
          <w:bCs/>
          <w:color w:val="auto"/>
          <w:sz w:val="20"/>
          <w:szCs w:val="20"/>
          <w:u w:val="single"/>
        </w:rPr>
        <w:t>rmin i miejsce składania ofert</w:t>
      </w:r>
    </w:p>
    <w:p w:rsidR="001B1963" w:rsidRPr="003441E6" w:rsidRDefault="001B1963" w:rsidP="001B1963">
      <w:pPr>
        <w:autoSpaceDE w:val="0"/>
        <w:autoSpaceDN w:val="0"/>
        <w:adjustRightInd w:val="0"/>
        <w:jc w:val="both"/>
        <w:rPr>
          <w:rFonts w:asciiTheme="minorHAnsi" w:hAnsiTheme="minorHAnsi"/>
          <w:sz w:val="20"/>
          <w:szCs w:val="20"/>
        </w:rPr>
      </w:pPr>
      <w:r w:rsidRPr="003441E6">
        <w:rPr>
          <w:rFonts w:asciiTheme="minorHAnsi" w:hAnsiTheme="minorHAnsi"/>
          <w:sz w:val="20"/>
          <w:szCs w:val="20"/>
        </w:rPr>
        <w:t>Oferty należy złożyć w formie elektronicznej</w:t>
      </w:r>
      <w:r w:rsidRPr="003441E6">
        <w:rPr>
          <w:rFonts w:asciiTheme="minorHAnsi" w:hAnsiTheme="minorHAnsi"/>
          <w:b/>
          <w:sz w:val="20"/>
          <w:szCs w:val="20"/>
        </w:rPr>
        <w:t xml:space="preserve"> do dnia </w:t>
      </w:r>
      <w:r w:rsidR="00694014">
        <w:rPr>
          <w:rFonts w:asciiTheme="minorHAnsi" w:hAnsiTheme="minorHAnsi"/>
          <w:b/>
          <w:sz w:val="20"/>
          <w:szCs w:val="20"/>
        </w:rPr>
        <w:t>24</w:t>
      </w:r>
      <w:r w:rsidR="00412031">
        <w:rPr>
          <w:rFonts w:asciiTheme="minorHAnsi" w:hAnsiTheme="minorHAnsi"/>
          <w:b/>
          <w:sz w:val="20"/>
          <w:szCs w:val="20"/>
        </w:rPr>
        <w:t xml:space="preserve"> sierpnia</w:t>
      </w:r>
      <w:r w:rsidRPr="003441E6">
        <w:rPr>
          <w:rFonts w:asciiTheme="minorHAnsi" w:hAnsiTheme="minorHAnsi"/>
          <w:b/>
          <w:sz w:val="20"/>
          <w:szCs w:val="20"/>
        </w:rPr>
        <w:t xml:space="preserve"> 201</w:t>
      </w:r>
      <w:r w:rsidR="000C0524">
        <w:rPr>
          <w:rFonts w:asciiTheme="minorHAnsi" w:hAnsiTheme="minorHAnsi"/>
          <w:b/>
          <w:sz w:val="20"/>
          <w:szCs w:val="20"/>
        </w:rPr>
        <w:t>8</w:t>
      </w:r>
      <w:r w:rsidRPr="003441E6">
        <w:rPr>
          <w:rFonts w:asciiTheme="minorHAnsi" w:hAnsiTheme="minorHAnsi"/>
          <w:b/>
          <w:sz w:val="20"/>
          <w:szCs w:val="20"/>
        </w:rPr>
        <w:t xml:space="preserve"> r. do godziny </w:t>
      </w:r>
      <w:r w:rsidR="00B23CF1">
        <w:rPr>
          <w:rFonts w:asciiTheme="minorHAnsi" w:hAnsiTheme="minorHAnsi"/>
          <w:b/>
          <w:sz w:val="20"/>
          <w:szCs w:val="20"/>
        </w:rPr>
        <w:t>1</w:t>
      </w:r>
      <w:r w:rsidR="00FB267D">
        <w:rPr>
          <w:rFonts w:asciiTheme="minorHAnsi" w:hAnsiTheme="minorHAnsi"/>
          <w:b/>
          <w:sz w:val="20"/>
          <w:szCs w:val="20"/>
        </w:rPr>
        <w:t>2</w:t>
      </w:r>
      <w:r w:rsidRPr="003441E6">
        <w:rPr>
          <w:rFonts w:asciiTheme="minorHAnsi" w:hAnsiTheme="minorHAnsi"/>
          <w:b/>
          <w:sz w:val="20"/>
          <w:szCs w:val="20"/>
        </w:rPr>
        <w:t>.</w:t>
      </w:r>
      <w:r w:rsidR="003C31AB" w:rsidRPr="003441E6">
        <w:rPr>
          <w:rFonts w:asciiTheme="minorHAnsi" w:hAnsiTheme="minorHAnsi"/>
          <w:b/>
          <w:sz w:val="20"/>
          <w:szCs w:val="20"/>
        </w:rPr>
        <w:t>0</w:t>
      </w:r>
      <w:r w:rsidRPr="003441E6">
        <w:rPr>
          <w:rFonts w:asciiTheme="minorHAnsi" w:hAnsiTheme="minorHAnsi"/>
          <w:b/>
          <w:sz w:val="20"/>
          <w:szCs w:val="20"/>
        </w:rPr>
        <w:t>0</w:t>
      </w:r>
      <w:r w:rsidR="007B1E97" w:rsidRPr="003441E6">
        <w:rPr>
          <w:rFonts w:asciiTheme="minorHAnsi" w:hAnsiTheme="minorHAnsi"/>
          <w:sz w:val="20"/>
          <w:szCs w:val="20"/>
        </w:rPr>
        <w:t xml:space="preserve"> </w:t>
      </w:r>
      <w:r w:rsidRPr="003441E6">
        <w:rPr>
          <w:rFonts w:asciiTheme="minorHAnsi" w:hAnsiTheme="minorHAnsi"/>
          <w:sz w:val="20"/>
          <w:szCs w:val="20"/>
        </w:rPr>
        <w:t>(oferty zło</w:t>
      </w:r>
      <w:r w:rsidRPr="003441E6">
        <w:rPr>
          <w:rFonts w:asciiTheme="minorHAnsi" w:eastAsia="TimesNewRoman" w:hAnsiTheme="minorHAnsi"/>
          <w:sz w:val="20"/>
          <w:szCs w:val="20"/>
        </w:rPr>
        <w:t>ż</w:t>
      </w:r>
      <w:r w:rsidRPr="003441E6">
        <w:rPr>
          <w:rFonts w:asciiTheme="minorHAnsi" w:hAnsiTheme="minorHAnsi"/>
          <w:sz w:val="20"/>
          <w:szCs w:val="20"/>
        </w:rPr>
        <w:t xml:space="preserve">one po tym terminie </w:t>
      </w:r>
      <w:r w:rsidR="002B55C4" w:rsidRPr="003441E6">
        <w:rPr>
          <w:rFonts w:asciiTheme="minorHAnsi" w:hAnsiTheme="minorHAnsi"/>
          <w:sz w:val="20"/>
          <w:szCs w:val="20"/>
        </w:rPr>
        <w:t>nie będą rozpatrywana</w:t>
      </w:r>
      <w:r w:rsidRPr="003441E6">
        <w:rPr>
          <w:rFonts w:asciiTheme="minorHAnsi" w:hAnsiTheme="minorHAnsi"/>
          <w:sz w:val="20"/>
          <w:szCs w:val="20"/>
        </w:rPr>
        <w:t xml:space="preserve"> zgodnie z tre</w:t>
      </w:r>
      <w:r w:rsidRPr="003441E6">
        <w:rPr>
          <w:rFonts w:asciiTheme="minorHAnsi" w:eastAsia="TimesNewRoman" w:hAnsiTheme="minorHAnsi"/>
          <w:sz w:val="20"/>
          <w:szCs w:val="20"/>
        </w:rPr>
        <w:t>ś</w:t>
      </w:r>
      <w:r w:rsidRPr="003441E6">
        <w:rPr>
          <w:rFonts w:asciiTheme="minorHAnsi" w:hAnsiTheme="minorHAnsi"/>
          <w:sz w:val="20"/>
          <w:szCs w:val="20"/>
        </w:rPr>
        <w:t>ci</w:t>
      </w:r>
      <w:r w:rsidRPr="003441E6">
        <w:rPr>
          <w:rFonts w:asciiTheme="minorHAnsi" w:eastAsia="TimesNewRoman" w:hAnsiTheme="minorHAnsi"/>
          <w:sz w:val="20"/>
          <w:szCs w:val="20"/>
        </w:rPr>
        <w:t xml:space="preserve">ą </w:t>
      </w:r>
      <w:r w:rsidRPr="003441E6">
        <w:rPr>
          <w:rFonts w:asciiTheme="minorHAnsi" w:hAnsiTheme="minorHAnsi"/>
          <w:sz w:val="20"/>
          <w:szCs w:val="20"/>
        </w:rPr>
        <w:t xml:space="preserve">art. 84 ust. 2 ustawy) </w:t>
      </w:r>
    </w:p>
    <w:p w:rsidR="001B1963" w:rsidRPr="00F24E1F" w:rsidRDefault="001B1963" w:rsidP="001B1963">
      <w:pPr>
        <w:autoSpaceDE w:val="0"/>
        <w:autoSpaceDN w:val="0"/>
        <w:adjustRightInd w:val="0"/>
        <w:jc w:val="both"/>
        <w:rPr>
          <w:rFonts w:asciiTheme="minorHAnsi" w:hAnsiTheme="minorHAnsi"/>
          <w:sz w:val="20"/>
          <w:szCs w:val="20"/>
        </w:rPr>
      </w:pPr>
    </w:p>
    <w:p w:rsidR="001B1963" w:rsidRPr="003B2FEE" w:rsidRDefault="001B1963" w:rsidP="00772144">
      <w:pPr>
        <w:autoSpaceDE w:val="0"/>
        <w:autoSpaceDN w:val="0"/>
        <w:adjustRightInd w:val="0"/>
        <w:jc w:val="both"/>
        <w:rPr>
          <w:rFonts w:asciiTheme="minorHAnsi" w:hAnsiTheme="minorHAnsi"/>
          <w:sz w:val="20"/>
          <w:szCs w:val="20"/>
          <w:u w:val="single"/>
        </w:rPr>
      </w:pPr>
      <w:r w:rsidRPr="00F24E1F">
        <w:rPr>
          <w:rFonts w:asciiTheme="minorHAnsi" w:hAnsiTheme="minorHAnsi"/>
          <w:sz w:val="20"/>
          <w:szCs w:val="20"/>
        </w:rPr>
        <w:t>Wiadomość zawieraj</w:t>
      </w:r>
      <w:r w:rsidRPr="00F24E1F">
        <w:rPr>
          <w:rFonts w:asciiTheme="minorHAnsi" w:eastAsia="TimesNewRoman" w:hAnsiTheme="minorHAnsi"/>
          <w:sz w:val="20"/>
          <w:szCs w:val="20"/>
        </w:rPr>
        <w:t>ą</w:t>
      </w:r>
      <w:r w:rsidRPr="00F24E1F">
        <w:rPr>
          <w:rFonts w:asciiTheme="minorHAnsi" w:hAnsiTheme="minorHAnsi"/>
          <w:sz w:val="20"/>
          <w:szCs w:val="20"/>
        </w:rPr>
        <w:t>c</w:t>
      </w:r>
      <w:r w:rsidR="003B2FEE">
        <w:rPr>
          <w:rFonts w:asciiTheme="minorHAnsi" w:hAnsiTheme="minorHAnsi"/>
          <w:sz w:val="20"/>
          <w:szCs w:val="20"/>
        </w:rPr>
        <w:t>a</w:t>
      </w:r>
      <w:r w:rsidRPr="00F24E1F">
        <w:rPr>
          <w:rFonts w:asciiTheme="minorHAnsi" w:hAnsiTheme="minorHAnsi"/>
          <w:sz w:val="20"/>
          <w:szCs w:val="20"/>
        </w:rPr>
        <w:t xml:space="preserve"> ofert</w:t>
      </w:r>
      <w:r w:rsidRPr="00F24E1F">
        <w:rPr>
          <w:rFonts w:asciiTheme="minorHAnsi" w:eastAsia="TimesNewRoman" w:hAnsiTheme="minorHAnsi"/>
          <w:sz w:val="20"/>
          <w:szCs w:val="20"/>
        </w:rPr>
        <w:t>ę</w:t>
      </w:r>
      <w:r w:rsidR="00E91A57">
        <w:rPr>
          <w:rFonts w:asciiTheme="minorHAnsi" w:eastAsia="TimesNewRoman" w:hAnsiTheme="minorHAnsi"/>
          <w:sz w:val="20"/>
          <w:szCs w:val="20"/>
        </w:rPr>
        <w:t xml:space="preserve"> wraz zaparafowanymi </w:t>
      </w:r>
      <w:r w:rsidR="001B5AAA">
        <w:rPr>
          <w:rFonts w:asciiTheme="minorHAnsi" w:eastAsia="TimesNewRoman" w:hAnsiTheme="minorHAnsi"/>
          <w:sz w:val="20"/>
          <w:szCs w:val="20"/>
        </w:rPr>
        <w:t>załącznikami</w:t>
      </w:r>
      <w:r w:rsidRPr="00F24E1F">
        <w:rPr>
          <w:rFonts w:asciiTheme="minorHAnsi" w:eastAsia="TimesNewRoman" w:hAnsiTheme="minorHAnsi"/>
          <w:sz w:val="20"/>
          <w:szCs w:val="20"/>
        </w:rPr>
        <w:t xml:space="preserve"> po</w:t>
      </w:r>
      <w:r w:rsidRPr="00F24E1F">
        <w:rPr>
          <w:rFonts w:asciiTheme="minorHAnsi" w:hAnsiTheme="minorHAnsi"/>
          <w:sz w:val="20"/>
          <w:szCs w:val="20"/>
        </w:rPr>
        <w:t>winna by</w:t>
      </w:r>
      <w:r w:rsidRPr="00F24E1F">
        <w:rPr>
          <w:rFonts w:asciiTheme="minorHAnsi" w:eastAsia="TimesNewRoman" w:hAnsiTheme="minorHAnsi"/>
          <w:sz w:val="20"/>
          <w:szCs w:val="20"/>
        </w:rPr>
        <w:t xml:space="preserve">ć </w:t>
      </w:r>
      <w:r w:rsidRPr="00F24E1F">
        <w:rPr>
          <w:rFonts w:asciiTheme="minorHAnsi" w:hAnsiTheme="minorHAnsi"/>
          <w:sz w:val="20"/>
          <w:szCs w:val="20"/>
        </w:rPr>
        <w:t>oznaczone nazw</w:t>
      </w:r>
      <w:r w:rsidRPr="00F24E1F">
        <w:rPr>
          <w:rFonts w:asciiTheme="minorHAnsi" w:eastAsia="TimesNewRoman" w:hAnsiTheme="minorHAnsi"/>
          <w:sz w:val="20"/>
          <w:szCs w:val="20"/>
        </w:rPr>
        <w:t xml:space="preserve">ą </w:t>
      </w:r>
      <w:r w:rsidRPr="00F24E1F">
        <w:rPr>
          <w:rFonts w:asciiTheme="minorHAnsi" w:hAnsiTheme="minorHAnsi"/>
          <w:sz w:val="20"/>
          <w:szCs w:val="20"/>
        </w:rPr>
        <w:t>(firm</w:t>
      </w:r>
      <w:r w:rsidRPr="00F24E1F">
        <w:rPr>
          <w:rFonts w:asciiTheme="minorHAnsi" w:eastAsia="TimesNewRoman" w:hAnsiTheme="minorHAnsi"/>
          <w:sz w:val="20"/>
          <w:szCs w:val="20"/>
        </w:rPr>
        <w:t>ą</w:t>
      </w:r>
      <w:r w:rsidRPr="00F24E1F">
        <w:rPr>
          <w:rFonts w:asciiTheme="minorHAnsi" w:hAnsiTheme="minorHAnsi"/>
          <w:sz w:val="20"/>
          <w:szCs w:val="20"/>
        </w:rPr>
        <w:t>) i adresem Wykonawcy, zaadresowane do Zamawiaj</w:t>
      </w:r>
      <w:r w:rsidRPr="00F24E1F">
        <w:rPr>
          <w:rFonts w:asciiTheme="minorHAnsi" w:eastAsia="TimesNewRoman" w:hAnsiTheme="minorHAnsi"/>
          <w:sz w:val="20"/>
          <w:szCs w:val="20"/>
        </w:rPr>
        <w:t>ą</w:t>
      </w:r>
      <w:r w:rsidRPr="00F24E1F">
        <w:rPr>
          <w:rFonts w:asciiTheme="minorHAnsi" w:hAnsiTheme="minorHAnsi"/>
          <w:sz w:val="20"/>
          <w:szCs w:val="20"/>
        </w:rPr>
        <w:t xml:space="preserve">cego na adres: </w:t>
      </w:r>
      <w:hyperlink r:id="rId9" w:history="1">
        <w:r w:rsidR="007D7AB7" w:rsidRPr="005D7B6F">
          <w:rPr>
            <w:rStyle w:val="Hipercze"/>
            <w:rFonts w:asciiTheme="minorHAnsi" w:hAnsiTheme="minorHAnsi"/>
            <w:b/>
            <w:sz w:val="20"/>
            <w:szCs w:val="20"/>
          </w:rPr>
          <w:t>piotr.krawczyk@itc.pw.edu.pl</w:t>
        </w:r>
      </w:hyperlink>
      <w:r w:rsidR="003B2FEE">
        <w:rPr>
          <w:rFonts w:asciiTheme="minorHAnsi" w:hAnsiTheme="minorHAnsi"/>
          <w:sz w:val="20"/>
          <w:szCs w:val="20"/>
          <w:u w:val="single"/>
        </w:rPr>
        <w:t xml:space="preserve"> </w:t>
      </w:r>
      <w:r w:rsidRPr="00F24E1F">
        <w:rPr>
          <w:rFonts w:asciiTheme="minorHAnsi" w:hAnsiTheme="minorHAnsi"/>
          <w:sz w:val="20"/>
          <w:szCs w:val="20"/>
        </w:rPr>
        <w:t xml:space="preserve">z dopiskiem w temacie: </w:t>
      </w:r>
    </w:p>
    <w:p w:rsidR="001B1963" w:rsidRPr="00772144" w:rsidRDefault="001B1963" w:rsidP="00772144">
      <w:pPr>
        <w:jc w:val="both"/>
        <w:rPr>
          <w:rFonts w:asciiTheme="minorHAnsi" w:hAnsiTheme="minorHAnsi"/>
          <w:b/>
          <w:bCs/>
          <w:sz w:val="20"/>
          <w:szCs w:val="20"/>
        </w:rPr>
      </w:pPr>
      <w:r w:rsidRPr="000B2BA9">
        <w:rPr>
          <w:rFonts w:asciiTheme="minorHAnsi" w:hAnsiTheme="minorHAnsi" w:cs="Times New Roman"/>
          <w:b/>
          <w:bCs/>
          <w:i/>
          <w:sz w:val="20"/>
          <w:szCs w:val="20"/>
        </w:rPr>
        <w:t>„</w:t>
      </w:r>
      <w:r w:rsidR="00932860" w:rsidRPr="00932860">
        <w:rPr>
          <w:rFonts w:ascii="Calibri" w:hAnsi="Calibri"/>
          <w:b/>
          <w:bCs/>
          <w:color w:val="000000"/>
          <w:sz w:val="20"/>
          <w:szCs w:val="20"/>
        </w:rPr>
        <w:t>Zaprogramowanie układu sterowania modułem SNCR</w:t>
      </w:r>
      <w:r w:rsidR="006A202E" w:rsidRPr="000B2BA9">
        <w:rPr>
          <w:rFonts w:asciiTheme="minorHAnsi" w:hAnsiTheme="minorHAnsi"/>
          <w:b/>
          <w:i/>
          <w:sz w:val="20"/>
          <w:szCs w:val="20"/>
        </w:rPr>
        <w:t>”</w:t>
      </w:r>
    </w:p>
    <w:p w:rsidR="003B2FEE" w:rsidRDefault="003B2FEE" w:rsidP="00215CB8">
      <w:pPr>
        <w:rPr>
          <w:rFonts w:asciiTheme="minorHAnsi" w:hAnsiTheme="minorHAnsi"/>
          <w:b/>
          <w:bCs/>
          <w:sz w:val="20"/>
          <w:szCs w:val="20"/>
          <w:u w:val="single"/>
        </w:rPr>
      </w:pPr>
    </w:p>
    <w:p w:rsidR="00215CB8" w:rsidRDefault="00215CB8" w:rsidP="00215CB8">
      <w:pPr>
        <w:rPr>
          <w:rFonts w:asciiTheme="minorHAnsi" w:hAnsiTheme="minorHAnsi"/>
          <w:b/>
          <w:bCs/>
          <w:sz w:val="20"/>
          <w:szCs w:val="20"/>
          <w:u w:val="single"/>
        </w:rPr>
      </w:pPr>
      <w:r w:rsidRPr="00365BFC">
        <w:rPr>
          <w:rFonts w:asciiTheme="minorHAnsi" w:hAnsiTheme="minorHAnsi"/>
          <w:b/>
          <w:bCs/>
          <w:sz w:val="20"/>
          <w:szCs w:val="20"/>
          <w:u w:val="single"/>
        </w:rPr>
        <w:t>V</w:t>
      </w:r>
      <w:r>
        <w:rPr>
          <w:rFonts w:asciiTheme="minorHAnsi" w:hAnsiTheme="minorHAnsi"/>
          <w:b/>
          <w:bCs/>
          <w:sz w:val="20"/>
          <w:szCs w:val="20"/>
          <w:u w:val="single"/>
        </w:rPr>
        <w:t>I</w:t>
      </w:r>
      <w:r w:rsidRPr="00365BFC">
        <w:rPr>
          <w:rFonts w:asciiTheme="minorHAnsi" w:hAnsiTheme="minorHAnsi"/>
          <w:b/>
          <w:bCs/>
          <w:sz w:val="20"/>
          <w:szCs w:val="20"/>
          <w:u w:val="single"/>
        </w:rPr>
        <w:t xml:space="preserve">. Wymagania wobec oferenta </w:t>
      </w:r>
    </w:p>
    <w:p w:rsidR="00C93FF7" w:rsidRPr="00365BFC" w:rsidRDefault="00C93FF7" w:rsidP="00215CB8">
      <w:pPr>
        <w:rPr>
          <w:rFonts w:asciiTheme="minorHAnsi" w:hAnsiTheme="minorHAnsi"/>
          <w:sz w:val="20"/>
          <w:szCs w:val="20"/>
          <w:u w:val="single"/>
        </w:rPr>
      </w:pPr>
    </w:p>
    <w:p w:rsidR="00215CB8" w:rsidRPr="00365BFC" w:rsidRDefault="00215CB8" w:rsidP="00215CB8">
      <w:pPr>
        <w:pStyle w:val="Default"/>
        <w:spacing w:line="360" w:lineRule="auto"/>
        <w:jc w:val="both"/>
        <w:rPr>
          <w:rFonts w:asciiTheme="minorHAnsi" w:hAnsiTheme="minorHAnsi"/>
          <w:color w:val="auto"/>
          <w:sz w:val="20"/>
          <w:szCs w:val="20"/>
        </w:rPr>
      </w:pPr>
      <w:r w:rsidRPr="00365BFC">
        <w:rPr>
          <w:rFonts w:asciiTheme="minorHAnsi" w:hAnsiTheme="minorHAnsi"/>
          <w:color w:val="auto"/>
          <w:sz w:val="20"/>
          <w:szCs w:val="20"/>
        </w:rPr>
        <w:t xml:space="preserve">OŚWIADCZENIA I DOKUMENTY POTWIERDZAJĄCE SPEŁNIANIE WARUNKÓW UDZIAŁU: </w:t>
      </w:r>
    </w:p>
    <w:p w:rsidR="00215CB8" w:rsidRPr="00365BFC" w:rsidRDefault="00215CB8" w:rsidP="00801EC8">
      <w:pPr>
        <w:pStyle w:val="Default"/>
        <w:jc w:val="both"/>
        <w:rPr>
          <w:rFonts w:asciiTheme="minorHAnsi" w:hAnsiTheme="minorHAnsi"/>
          <w:color w:val="auto"/>
          <w:sz w:val="20"/>
          <w:szCs w:val="20"/>
        </w:rPr>
      </w:pPr>
      <w:r w:rsidRPr="00365BFC">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Default="00215CB8"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 xml:space="preserve">Zaparafowany projekt </w:t>
      </w:r>
      <w:r w:rsidR="00352285">
        <w:rPr>
          <w:rFonts w:asciiTheme="minorHAnsi" w:hAnsiTheme="minorHAnsi"/>
          <w:color w:val="auto"/>
          <w:sz w:val="20"/>
          <w:szCs w:val="20"/>
        </w:rPr>
        <w:t>umowy</w:t>
      </w:r>
    </w:p>
    <w:p w:rsidR="00215CB8" w:rsidRDefault="00215CB8"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Formularz ofertowy</w:t>
      </w:r>
    </w:p>
    <w:p w:rsidR="00801EC8" w:rsidRDefault="00BE2A51"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A</w:t>
      </w:r>
      <w:r w:rsidR="00801EC8" w:rsidRPr="005A4513">
        <w:rPr>
          <w:rFonts w:asciiTheme="minorHAnsi" w:hAnsiTheme="minorHAnsi"/>
          <w:color w:val="auto"/>
          <w:sz w:val="20"/>
          <w:szCs w:val="20"/>
        </w:rPr>
        <w:t>ktualn</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oświadczeni</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potwierdzającego spełnianie przez Wykonawcę warunków określonych w art. 22 ust. 1 ustawy Prawo zamówień publicznych, sporządzone według wzoru stanowiącego załącznik nr </w:t>
      </w:r>
      <w:r w:rsidR="00801EC8">
        <w:rPr>
          <w:rFonts w:asciiTheme="minorHAnsi" w:hAnsiTheme="minorHAnsi"/>
          <w:color w:val="auto"/>
          <w:sz w:val="20"/>
          <w:szCs w:val="20"/>
        </w:rPr>
        <w:t>3</w:t>
      </w:r>
      <w:r w:rsidR="00801EC8" w:rsidRPr="005A4513">
        <w:rPr>
          <w:rFonts w:asciiTheme="minorHAnsi" w:hAnsiTheme="minorHAnsi"/>
          <w:color w:val="auto"/>
          <w:sz w:val="20"/>
          <w:szCs w:val="20"/>
        </w:rPr>
        <w:t xml:space="preserve"> </w:t>
      </w:r>
      <w:r w:rsidR="00801EC8">
        <w:rPr>
          <w:rFonts w:asciiTheme="minorHAnsi" w:hAnsiTheme="minorHAnsi"/>
          <w:color w:val="auto"/>
          <w:sz w:val="20"/>
          <w:szCs w:val="20"/>
        </w:rPr>
        <w:br/>
      </w:r>
      <w:r w:rsidR="00801EC8" w:rsidRPr="005A4513">
        <w:rPr>
          <w:rFonts w:asciiTheme="minorHAnsi" w:hAnsiTheme="minorHAnsi"/>
          <w:color w:val="auto"/>
          <w:sz w:val="20"/>
          <w:szCs w:val="20"/>
        </w:rPr>
        <w:t xml:space="preserve">do niniejszego zapytania </w:t>
      </w:r>
    </w:p>
    <w:p w:rsidR="00801EC8" w:rsidRPr="005A4513" w:rsidRDefault="00BE2A51" w:rsidP="00A901BA">
      <w:pPr>
        <w:pStyle w:val="Default"/>
        <w:numPr>
          <w:ilvl w:val="0"/>
          <w:numId w:val="7"/>
        </w:numPr>
        <w:jc w:val="both"/>
        <w:rPr>
          <w:rFonts w:asciiTheme="minorHAnsi" w:hAnsiTheme="minorHAnsi"/>
          <w:color w:val="auto"/>
          <w:sz w:val="20"/>
          <w:szCs w:val="20"/>
        </w:rPr>
      </w:pPr>
      <w:r>
        <w:rPr>
          <w:rFonts w:asciiTheme="minorHAnsi" w:hAnsiTheme="minorHAnsi"/>
          <w:color w:val="auto"/>
          <w:sz w:val="20"/>
          <w:szCs w:val="20"/>
        </w:rPr>
        <w:t>A</w:t>
      </w:r>
      <w:r w:rsidR="00801EC8" w:rsidRPr="005A4513">
        <w:rPr>
          <w:rFonts w:asciiTheme="minorHAnsi" w:hAnsiTheme="minorHAnsi"/>
          <w:color w:val="auto"/>
          <w:sz w:val="20"/>
          <w:szCs w:val="20"/>
        </w:rPr>
        <w:t>ktualn</w:t>
      </w:r>
      <w:r w:rsidR="00801EC8">
        <w:rPr>
          <w:rFonts w:asciiTheme="minorHAnsi" w:hAnsiTheme="minorHAnsi"/>
          <w:color w:val="auto"/>
          <w:sz w:val="20"/>
          <w:szCs w:val="20"/>
        </w:rPr>
        <w:t>e</w:t>
      </w:r>
      <w:r w:rsidR="00801EC8" w:rsidRPr="005A4513">
        <w:rPr>
          <w:rFonts w:asciiTheme="minorHAnsi" w:hAnsiTheme="minorHAnsi"/>
          <w:color w:val="auto"/>
          <w:sz w:val="20"/>
          <w:szCs w:val="20"/>
        </w:rPr>
        <w:t xml:space="preserve"> oświadczenia potwierdzającego brak podstaw wykluczenia Wykonawcy z powodu niespełnienia warunków o których mowa w art. 24 ust. 1 ustawy Prawo zamówień publicznych, sporządzone według wzoru stanowiącego załącznik nr 4 do niniejszego zapytania </w:t>
      </w:r>
    </w:p>
    <w:p w:rsidR="00215CB8" w:rsidRDefault="00215CB8" w:rsidP="00FE4B36">
      <w:pPr>
        <w:pStyle w:val="Default"/>
        <w:ind w:left="720"/>
        <w:jc w:val="both"/>
        <w:rPr>
          <w:rFonts w:asciiTheme="minorHAnsi" w:hAnsiTheme="minorHAnsi"/>
          <w:color w:val="auto"/>
          <w:sz w:val="20"/>
          <w:szCs w:val="20"/>
        </w:rPr>
      </w:pPr>
    </w:p>
    <w:p w:rsidR="00801EC8" w:rsidRDefault="00801EC8" w:rsidP="00215CB8">
      <w:pPr>
        <w:pStyle w:val="Default"/>
        <w:ind w:left="720"/>
        <w:jc w:val="both"/>
        <w:rPr>
          <w:rFonts w:asciiTheme="minorHAnsi" w:hAnsiTheme="minorHAnsi"/>
          <w:b/>
          <w:bCs/>
          <w:i/>
          <w:iCs/>
          <w:color w:val="auto"/>
          <w:sz w:val="20"/>
          <w:szCs w:val="20"/>
        </w:rPr>
      </w:pPr>
    </w:p>
    <w:p w:rsidR="00215CB8" w:rsidRPr="00365BFC" w:rsidRDefault="00215CB8" w:rsidP="00215CB8">
      <w:pPr>
        <w:pStyle w:val="Default"/>
        <w:jc w:val="both"/>
        <w:rPr>
          <w:rFonts w:asciiTheme="minorHAnsi" w:hAnsiTheme="minorHAnsi"/>
          <w:color w:val="auto"/>
          <w:sz w:val="20"/>
          <w:szCs w:val="20"/>
        </w:rPr>
      </w:pPr>
      <w:r w:rsidRPr="00365BFC">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215CB8" w:rsidRDefault="00215CB8" w:rsidP="002615AC">
      <w:pPr>
        <w:pStyle w:val="Default"/>
        <w:spacing w:line="360" w:lineRule="auto"/>
        <w:jc w:val="both"/>
        <w:rPr>
          <w:rFonts w:asciiTheme="minorHAnsi" w:hAnsiTheme="minorHAnsi"/>
          <w:b/>
          <w:bCs/>
          <w:color w:val="auto"/>
          <w:sz w:val="20"/>
          <w:szCs w:val="20"/>
          <w:u w:val="single"/>
        </w:rPr>
      </w:pPr>
    </w:p>
    <w:p w:rsidR="00FB4B2C" w:rsidRDefault="00FB4B2C" w:rsidP="002615AC">
      <w:pPr>
        <w:pStyle w:val="Default"/>
        <w:spacing w:line="360" w:lineRule="auto"/>
        <w:jc w:val="both"/>
        <w:rPr>
          <w:rFonts w:asciiTheme="minorHAnsi" w:hAnsiTheme="minorHAnsi"/>
          <w:b/>
          <w:bCs/>
          <w:color w:val="auto"/>
          <w:sz w:val="20"/>
          <w:szCs w:val="20"/>
          <w:u w:val="single"/>
        </w:rPr>
      </w:pPr>
      <w:r w:rsidRPr="005A4513">
        <w:rPr>
          <w:rFonts w:asciiTheme="minorHAnsi" w:hAnsiTheme="minorHAnsi"/>
          <w:b/>
          <w:bCs/>
          <w:color w:val="auto"/>
          <w:sz w:val="20"/>
          <w:szCs w:val="20"/>
          <w:u w:val="single"/>
        </w:rPr>
        <w:t>VI</w:t>
      </w:r>
      <w:r w:rsidR="00801EC8">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Kryteria oceny oferty</w:t>
      </w:r>
      <w:r>
        <w:rPr>
          <w:rFonts w:asciiTheme="minorHAnsi" w:hAnsiTheme="minorHAnsi"/>
          <w:b/>
          <w:bCs/>
          <w:color w:val="auto"/>
          <w:sz w:val="20"/>
          <w:szCs w:val="20"/>
          <w:u w:val="single"/>
        </w:rPr>
        <w:t>:</w:t>
      </w:r>
    </w:p>
    <w:p w:rsidR="00E40DDE" w:rsidRDefault="00215CB8" w:rsidP="00215CB8">
      <w:pPr>
        <w:pStyle w:val="Default"/>
        <w:spacing w:line="360" w:lineRule="auto"/>
        <w:jc w:val="both"/>
        <w:rPr>
          <w:rFonts w:asciiTheme="minorHAnsi" w:hAnsiTheme="minorHAnsi"/>
          <w:color w:val="auto"/>
          <w:sz w:val="20"/>
          <w:szCs w:val="20"/>
        </w:rPr>
      </w:pPr>
      <w:r w:rsidRPr="00365BFC">
        <w:rPr>
          <w:rFonts w:asciiTheme="minorHAnsi" w:hAnsiTheme="minorHAnsi"/>
          <w:color w:val="auto"/>
          <w:sz w:val="20"/>
          <w:szCs w:val="20"/>
        </w:rPr>
        <w:t xml:space="preserve">Wybór oferty zostanie dokonany na podstawie </w:t>
      </w:r>
      <w:r w:rsidR="00BE2A51">
        <w:rPr>
          <w:rFonts w:asciiTheme="minorHAnsi" w:hAnsiTheme="minorHAnsi"/>
          <w:color w:val="auto"/>
          <w:sz w:val="20"/>
          <w:szCs w:val="20"/>
        </w:rPr>
        <w:t>kryteriów</w:t>
      </w:r>
      <w:r w:rsidR="00C93FF7">
        <w:rPr>
          <w:rFonts w:asciiTheme="minorHAnsi" w:hAnsiTheme="minorHAnsi"/>
          <w:color w:val="auto"/>
          <w:sz w:val="20"/>
          <w:szCs w:val="20"/>
        </w:rPr>
        <w:t xml:space="preserve">: </w:t>
      </w:r>
    </w:p>
    <w:p w:rsidR="00215CB8" w:rsidRDefault="00C93FF7" w:rsidP="00E40DDE">
      <w:pPr>
        <w:pStyle w:val="Default"/>
        <w:numPr>
          <w:ilvl w:val="0"/>
          <w:numId w:val="48"/>
        </w:numPr>
        <w:spacing w:line="360" w:lineRule="auto"/>
        <w:jc w:val="both"/>
        <w:rPr>
          <w:rFonts w:asciiTheme="minorHAnsi" w:hAnsiTheme="minorHAnsi"/>
          <w:color w:val="auto"/>
          <w:sz w:val="20"/>
          <w:szCs w:val="20"/>
        </w:rPr>
      </w:pPr>
      <w:r>
        <w:rPr>
          <w:rFonts w:asciiTheme="minorHAnsi" w:hAnsiTheme="minorHAnsi"/>
          <w:color w:val="auto"/>
          <w:sz w:val="20"/>
          <w:szCs w:val="20"/>
        </w:rPr>
        <w:t>cena oferty</w:t>
      </w:r>
      <w:r w:rsidR="00E40DDE">
        <w:rPr>
          <w:rFonts w:asciiTheme="minorHAnsi" w:hAnsiTheme="minorHAnsi"/>
          <w:color w:val="auto"/>
          <w:sz w:val="20"/>
          <w:szCs w:val="20"/>
        </w:rPr>
        <w:t xml:space="preserve"> za wykonanie przedmiotu zamówienia (70</w:t>
      </w:r>
      <w:r w:rsidR="00215CB8" w:rsidRPr="00365BFC">
        <w:rPr>
          <w:rFonts w:asciiTheme="minorHAnsi" w:hAnsiTheme="minorHAnsi"/>
          <w:color w:val="auto"/>
          <w:sz w:val="20"/>
          <w:szCs w:val="20"/>
        </w:rPr>
        <w:t xml:space="preserve">%) </w:t>
      </w:r>
    </w:p>
    <w:p w:rsidR="00E40DDE" w:rsidRPr="00365BFC" w:rsidRDefault="00E40DDE" w:rsidP="00E40DDE">
      <w:pPr>
        <w:pStyle w:val="Default"/>
        <w:numPr>
          <w:ilvl w:val="0"/>
          <w:numId w:val="48"/>
        </w:numPr>
        <w:spacing w:line="360" w:lineRule="auto"/>
        <w:jc w:val="both"/>
        <w:rPr>
          <w:rFonts w:asciiTheme="minorHAnsi" w:hAnsiTheme="minorHAnsi"/>
          <w:color w:val="auto"/>
          <w:sz w:val="20"/>
          <w:szCs w:val="20"/>
        </w:rPr>
      </w:pPr>
      <w:r>
        <w:rPr>
          <w:rFonts w:asciiTheme="minorHAnsi" w:hAnsiTheme="minorHAnsi"/>
          <w:color w:val="auto"/>
          <w:sz w:val="20"/>
          <w:szCs w:val="20"/>
        </w:rPr>
        <w:t>cena oferty za jeden dzień pracy inżyniera na obiekcie (30%)</w:t>
      </w:r>
    </w:p>
    <w:p w:rsidR="00215CB8" w:rsidRPr="00365BFC" w:rsidRDefault="00215CB8" w:rsidP="00A901BA">
      <w:pPr>
        <w:pStyle w:val="Akapitzlist"/>
        <w:numPr>
          <w:ilvl w:val="0"/>
          <w:numId w:val="14"/>
        </w:numPr>
        <w:tabs>
          <w:tab w:val="num" w:pos="960"/>
        </w:tabs>
        <w:rPr>
          <w:rFonts w:ascii="Calibri" w:hAnsi="Calibri"/>
          <w:sz w:val="20"/>
          <w:szCs w:val="20"/>
        </w:rPr>
      </w:pPr>
      <w:r w:rsidRPr="00365BFC">
        <w:rPr>
          <w:rFonts w:ascii="Calibri" w:hAnsi="Calibri"/>
          <w:sz w:val="20"/>
          <w:szCs w:val="20"/>
        </w:rPr>
        <w:t xml:space="preserve">Kryterium cena oferty </w:t>
      </w:r>
      <w:r w:rsidR="004E5A71">
        <w:rPr>
          <w:rFonts w:ascii="Calibri" w:hAnsi="Calibri"/>
          <w:sz w:val="20"/>
          <w:szCs w:val="20"/>
        </w:rPr>
        <w:t xml:space="preserve">za wykonanie przedmiotu zamówienia </w:t>
      </w:r>
      <w:r w:rsidRPr="00365BFC">
        <w:rPr>
          <w:rFonts w:ascii="Calibri" w:hAnsi="Calibri"/>
          <w:sz w:val="20"/>
          <w:szCs w:val="20"/>
        </w:rPr>
        <w:t>będzie liczone według wzoru:</w:t>
      </w:r>
    </w:p>
    <w:p w:rsidR="00215CB8" w:rsidRDefault="00215CB8" w:rsidP="00215CB8">
      <w:pPr>
        <w:pStyle w:val="Akapitzlist"/>
        <w:tabs>
          <w:tab w:val="num" w:pos="0"/>
        </w:tabs>
        <w:ind w:left="720"/>
        <w:rPr>
          <w:rFonts w:asciiTheme="minorHAnsi" w:hAnsiTheme="minorHAnsi"/>
          <w:b/>
          <w:color w:val="31849B"/>
          <w:sz w:val="20"/>
          <w:szCs w:val="20"/>
        </w:rPr>
      </w:pPr>
      <w:r w:rsidRPr="00DF3674">
        <w:rPr>
          <w:rFonts w:asciiTheme="minorHAnsi" w:hAnsiTheme="minorHAnsi"/>
          <w:b/>
          <w:color w:val="31849B"/>
          <w:sz w:val="20"/>
          <w:szCs w:val="20"/>
        </w:rPr>
        <w:t>(najniższa ce</w:t>
      </w:r>
      <w:r w:rsidR="00C93FF7">
        <w:rPr>
          <w:rFonts w:asciiTheme="minorHAnsi" w:hAnsiTheme="minorHAnsi"/>
          <w:b/>
          <w:color w:val="31849B"/>
          <w:sz w:val="20"/>
          <w:szCs w:val="20"/>
        </w:rPr>
        <w:t>n</w:t>
      </w:r>
      <w:r w:rsidR="004E5A71">
        <w:rPr>
          <w:rFonts w:asciiTheme="minorHAnsi" w:hAnsiTheme="minorHAnsi"/>
          <w:b/>
          <w:color w:val="31849B"/>
          <w:sz w:val="20"/>
          <w:szCs w:val="20"/>
        </w:rPr>
        <w:t>a / cena oferty ocenianej) x 70</w:t>
      </w:r>
      <w:r w:rsidRPr="00DF3674">
        <w:rPr>
          <w:rFonts w:asciiTheme="minorHAnsi" w:hAnsiTheme="minorHAnsi"/>
          <w:b/>
          <w:color w:val="31849B"/>
          <w:sz w:val="20"/>
          <w:szCs w:val="20"/>
        </w:rPr>
        <w:t xml:space="preserve"> - do </w:t>
      </w:r>
      <w:r w:rsidR="004E5A71">
        <w:rPr>
          <w:rFonts w:asciiTheme="minorHAnsi" w:hAnsiTheme="minorHAnsi"/>
          <w:b/>
          <w:color w:val="31849B"/>
          <w:sz w:val="20"/>
          <w:szCs w:val="20"/>
        </w:rPr>
        <w:t>zdobycia maksymalnie 70</w:t>
      </w:r>
      <w:r w:rsidRPr="00DF3674">
        <w:rPr>
          <w:rFonts w:asciiTheme="minorHAnsi" w:hAnsiTheme="minorHAnsi"/>
          <w:b/>
          <w:color w:val="31849B"/>
          <w:sz w:val="20"/>
          <w:szCs w:val="20"/>
        </w:rPr>
        <w:t xml:space="preserve"> pkt.</w:t>
      </w:r>
    </w:p>
    <w:p w:rsidR="004E5A71" w:rsidRPr="00365BFC" w:rsidRDefault="004E5A71" w:rsidP="004E5A71">
      <w:pPr>
        <w:pStyle w:val="Akapitzlist"/>
        <w:numPr>
          <w:ilvl w:val="0"/>
          <w:numId w:val="14"/>
        </w:numPr>
        <w:tabs>
          <w:tab w:val="num" w:pos="960"/>
        </w:tabs>
        <w:rPr>
          <w:rFonts w:ascii="Calibri" w:hAnsi="Calibri"/>
          <w:sz w:val="20"/>
          <w:szCs w:val="20"/>
        </w:rPr>
      </w:pPr>
      <w:r w:rsidRPr="00365BFC">
        <w:rPr>
          <w:rFonts w:ascii="Calibri" w:hAnsi="Calibri"/>
          <w:sz w:val="20"/>
          <w:szCs w:val="20"/>
        </w:rPr>
        <w:t xml:space="preserve">Kryterium cena oferty </w:t>
      </w:r>
      <w:r>
        <w:rPr>
          <w:rFonts w:ascii="Calibri" w:hAnsi="Calibri"/>
          <w:sz w:val="20"/>
          <w:szCs w:val="20"/>
        </w:rPr>
        <w:t xml:space="preserve">za jeden dzień pracy inżyniera na obiekcie </w:t>
      </w:r>
      <w:r w:rsidRPr="00365BFC">
        <w:rPr>
          <w:rFonts w:ascii="Calibri" w:hAnsi="Calibri"/>
          <w:sz w:val="20"/>
          <w:szCs w:val="20"/>
        </w:rPr>
        <w:t>będzie liczone według wzoru:</w:t>
      </w:r>
    </w:p>
    <w:p w:rsidR="004E5A71" w:rsidRPr="00DF3674" w:rsidRDefault="004E5A71" w:rsidP="004E5A71">
      <w:pPr>
        <w:pStyle w:val="Akapitzlist"/>
        <w:tabs>
          <w:tab w:val="num" w:pos="0"/>
        </w:tabs>
        <w:ind w:left="720"/>
        <w:rPr>
          <w:rFonts w:asciiTheme="minorHAnsi" w:hAnsiTheme="minorHAnsi"/>
          <w:b/>
          <w:color w:val="31849B" w:themeColor="accent5" w:themeShade="BF"/>
          <w:sz w:val="20"/>
          <w:szCs w:val="20"/>
        </w:rPr>
      </w:pPr>
      <w:r w:rsidRPr="00DF3674">
        <w:rPr>
          <w:rFonts w:asciiTheme="minorHAnsi" w:hAnsiTheme="minorHAnsi"/>
          <w:b/>
          <w:color w:val="31849B"/>
          <w:sz w:val="20"/>
          <w:szCs w:val="20"/>
        </w:rPr>
        <w:t>(najniższa ce</w:t>
      </w:r>
      <w:r>
        <w:rPr>
          <w:rFonts w:asciiTheme="minorHAnsi" w:hAnsiTheme="minorHAnsi"/>
          <w:b/>
          <w:color w:val="31849B"/>
          <w:sz w:val="20"/>
          <w:szCs w:val="20"/>
        </w:rPr>
        <w:t>na / cena oferty ocenianej) x 30</w:t>
      </w:r>
      <w:r w:rsidRPr="00DF3674">
        <w:rPr>
          <w:rFonts w:asciiTheme="minorHAnsi" w:hAnsiTheme="minorHAnsi"/>
          <w:b/>
          <w:color w:val="31849B"/>
          <w:sz w:val="20"/>
          <w:szCs w:val="20"/>
        </w:rPr>
        <w:t xml:space="preserve"> - do </w:t>
      </w:r>
      <w:r>
        <w:rPr>
          <w:rFonts w:asciiTheme="minorHAnsi" w:hAnsiTheme="minorHAnsi"/>
          <w:b/>
          <w:color w:val="31849B"/>
          <w:sz w:val="20"/>
          <w:szCs w:val="20"/>
        </w:rPr>
        <w:t>zdobycia maksymalnie 30</w:t>
      </w:r>
      <w:r w:rsidRPr="00DF3674">
        <w:rPr>
          <w:rFonts w:asciiTheme="minorHAnsi" w:hAnsiTheme="minorHAnsi"/>
          <w:b/>
          <w:color w:val="31849B"/>
          <w:sz w:val="20"/>
          <w:szCs w:val="20"/>
        </w:rPr>
        <w:t xml:space="preserve"> pkt.</w:t>
      </w:r>
    </w:p>
    <w:p w:rsidR="004E5A71" w:rsidRPr="00DF3674" w:rsidRDefault="004E5A71" w:rsidP="00215CB8">
      <w:pPr>
        <w:pStyle w:val="Akapitzlist"/>
        <w:tabs>
          <w:tab w:val="num" w:pos="0"/>
        </w:tabs>
        <w:ind w:left="720"/>
        <w:rPr>
          <w:rFonts w:asciiTheme="minorHAnsi" w:hAnsiTheme="minorHAnsi"/>
          <w:b/>
          <w:color w:val="31849B" w:themeColor="accent5" w:themeShade="BF"/>
          <w:sz w:val="20"/>
          <w:szCs w:val="20"/>
        </w:rPr>
      </w:pPr>
    </w:p>
    <w:p w:rsidR="00215CB8" w:rsidRPr="00365BFC" w:rsidRDefault="00215CB8" w:rsidP="00215CB8">
      <w:pPr>
        <w:pStyle w:val="Default"/>
        <w:spacing w:after="120"/>
        <w:jc w:val="both"/>
        <w:rPr>
          <w:rFonts w:asciiTheme="minorHAnsi" w:hAnsiTheme="minorHAnsi"/>
          <w:color w:val="auto"/>
          <w:sz w:val="20"/>
          <w:szCs w:val="20"/>
        </w:rPr>
      </w:pPr>
    </w:p>
    <w:p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VII</w:t>
      </w:r>
      <w:r w:rsidR="00A001CE">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FB4B2C" w:rsidRPr="005A4513"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Załącznik nr 1 - Projekt </w:t>
      </w:r>
      <w:r>
        <w:rPr>
          <w:rFonts w:asciiTheme="minorHAnsi" w:hAnsiTheme="minorHAnsi"/>
          <w:color w:val="auto"/>
          <w:sz w:val="20"/>
          <w:szCs w:val="20"/>
        </w:rPr>
        <w:t>Umowy</w:t>
      </w:r>
    </w:p>
    <w:p w:rsidR="009C15C6"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Załącznik nr 2 - Formularz oferty</w:t>
      </w:r>
    </w:p>
    <w:p w:rsidR="0003237B" w:rsidRPr="009C15C6" w:rsidRDefault="0003237B" w:rsidP="0003237B">
      <w:pPr>
        <w:rPr>
          <w:rFonts w:asciiTheme="minorHAnsi" w:hAnsiTheme="minorHAnsi"/>
          <w:sz w:val="20"/>
          <w:szCs w:val="20"/>
        </w:rPr>
      </w:pPr>
      <w:r w:rsidRPr="009C15C6">
        <w:rPr>
          <w:rFonts w:asciiTheme="minorHAnsi" w:hAnsiTheme="minorHAnsi"/>
          <w:sz w:val="20"/>
          <w:szCs w:val="20"/>
        </w:rPr>
        <w:t xml:space="preserve">Załącznik nr 3 - Wzór oświadczenia potwierdzającego spełnianie warunków określonych w art. 22 ust. 1 ustawy Prawo zamówień publicznych </w:t>
      </w:r>
    </w:p>
    <w:p w:rsidR="0003237B" w:rsidRDefault="0003237B" w:rsidP="0003237B">
      <w:pPr>
        <w:rPr>
          <w:rFonts w:asciiTheme="minorHAnsi" w:hAnsiTheme="minorHAnsi"/>
          <w:sz w:val="20"/>
          <w:szCs w:val="20"/>
        </w:rPr>
      </w:pPr>
      <w:r w:rsidRPr="009C15C6">
        <w:rPr>
          <w:rFonts w:asciiTheme="minorHAnsi" w:hAnsiTheme="minorHAnsi"/>
          <w:sz w:val="20"/>
          <w:szCs w:val="20"/>
        </w:rPr>
        <w:t>Załącznik nr 4 - Wzór oświadczenia potwierdzającego spełnianie warunków określonych w art. 24 ust. 1 ustawy Prawo zamówień publicznych</w:t>
      </w:r>
    </w:p>
    <w:p w:rsidR="00EF475E" w:rsidRPr="009C15C6" w:rsidRDefault="00EF475E" w:rsidP="0003237B">
      <w:pPr>
        <w:rPr>
          <w:rFonts w:asciiTheme="minorHAnsi" w:hAnsiTheme="minorHAnsi"/>
          <w:sz w:val="20"/>
          <w:szCs w:val="20"/>
        </w:rPr>
      </w:pPr>
    </w:p>
    <w:p w:rsidR="002615AC" w:rsidRDefault="002615AC" w:rsidP="00FB4B2C">
      <w:pPr>
        <w:jc w:val="right"/>
        <w:rPr>
          <w:sz w:val="20"/>
          <w:szCs w:val="20"/>
        </w:rPr>
      </w:pPr>
    </w:p>
    <w:p w:rsidR="00EF475E" w:rsidRDefault="00EF475E" w:rsidP="00FB4B2C">
      <w:pPr>
        <w:jc w:val="right"/>
        <w:rPr>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772144" w:rsidRDefault="00772144" w:rsidP="004E5A71">
      <w:pPr>
        <w:rPr>
          <w:rFonts w:asciiTheme="minorHAnsi" w:hAnsiTheme="minorHAnsi"/>
          <w:sz w:val="20"/>
          <w:szCs w:val="20"/>
        </w:rPr>
      </w:pPr>
    </w:p>
    <w:p w:rsidR="00772144" w:rsidRDefault="00772144" w:rsidP="00FB4B2C">
      <w:pPr>
        <w:jc w:val="right"/>
        <w:rPr>
          <w:rFonts w:asciiTheme="minorHAnsi" w:hAnsiTheme="minorHAnsi"/>
          <w:sz w:val="20"/>
          <w:szCs w:val="20"/>
        </w:rPr>
      </w:pPr>
    </w:p>
    <w:p w:rsidR="00445907" w:rsidRDefault="00445907"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FB4B2C" w:rsidRPr="002615AC" w:rsidRDefault="00A001CE"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F966F9" w:rsidRDefault="00F966F9" w:rsidP="001C150E">
      <w:pPr>
        <w:jc w:val="both"/>
        <w:rPr>
          <w:rFonts w:asciiTheme="minorHAnsi" w:hAnsiTheme="minorHAnsi"/>
          <w:sz w:val="20"/>
          <w:szCs w:val="20"/>
        </w:rPr>
      </w:pPr>
    </w:p>
    <w:p w:rsidR="00F966F9" w:rsidRDefault="00F966F9" w:rsidP="00F966F9">
      <w:pPr>
        <w:jc w:val="both"/>
        <w:rPr>
          <w:rFonts w:asciiTheme="minorHAnsi" w:hAnsiTheme="minorHAnsi"/>
          <w:sz w:val="20"/>
          <w:szCs w:val="20"/>
        </w:rPr>
      </w:pPr>
    </w:p>
    <w:p w:rsidR="00F966F9" w:rsidRPr="00E91A57" w:rsidRDefault="00F966F9" w:rsidP="00F966F9">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F966F9" w:rsidRDefault="00F966F9" w:rsidP="001C150E">
      <w:pPr>
        <w:jc w:val="both"/>
        <w:rPr>
          <w:rFonts w:asciiTheme="minorHAnsi" w:hAnsiTheme="minorHAnsi"/>
          <w:sz w:val="20"/>
          <w:szCs w:val="20"/>
        </w:rPr>
      </w:pPr>
    </w:p>
    <w:p w:rsidR="00F966F9" w:rsidRDefault="00F966F9" w:rsidP="00F966F9">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w:t>
      </w:r>
      <w:r w:rsidR="00AE1468">
        <w:rPr>
          <w:rFonts w:asciiTheme="minorHAnsi" w:hAnsiTheme="minorHAnsi"/>
          <w:sz w:val="20"/>
          <w:szCs w:val="20"/>
        </w:rPr>
        <w:t>Cieplnej</w:t>
      </w:r>
      <w:r w:rsidRPr="00E91A57">
        <w:rPr>
          <w:rFonts w:asciiTheme="minorHAnsi" w:hAnsiTheme="minorHAnsi"/>
          <w:sz w:val="20"/>
          <w:szCs w:val="20"/>
        </w:rPr>
        <w:t>, 00-</w:t>
      </w:r>
      <w:r w:rsidR="00AE1468">
        <w:rPr>
          <w:rFonts w:asciiTheme="minorHAnsi" w:hAnsiTheme="minorHAnsi"/>
          <w:sz w:val="20"/>
          <w:szCs w:val="20"/>
        </w:rPr>
        <w:t>665 Warszawa, ul. Nowowiejska 21/25</w:t>
      </w:r>
      <w:r w:rsidRPr="00E91A57">
        <w:rPr>
          <w:rFonts w:asciiTheme="minorHAnsi" w:hAnsiTheme="minorHAnsi"/>
          <w:sz w:val="20"/>
          <w:szCs w:val="20"/>
        </w:rPr>
        <w:t xml:space="preserve">,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w:t>
      </w:r>
      <w:r w:rsidR="00AE1468">
        <w:rPr>
          <w:rFonts w:asciiTheme="minorHAnsi" w:hAnsiTheme="minorHAnsi"/>
          <w:sz w:val="20"/>
          <w:szCs w:val="20"/>
        </w:rPr>
        <w:t>Cieplnej</w:t>
      </w:r>
      <w:r>
        <w:rPr>
          <w:rFonts w:asciiTheme="minorHAnsi" w:hAnsiTheme="minorHAnsi"/>
          <w:sz w:val="20"/>
          <w:szCs w:val="20"/>
        </w:rPr>
        <w:t xml:space="preserve"> </w:t>
      </w:r>
      <w:r>
        <w:rPr>
          <w:rFonts w:asciiTheme="minorHAnsi" w:hAnsiTheme="minorHAnsi"/>
          <w:sz w:val="20"/>
          <w:szCs w:val="20"/>
        </w:rPr>
        <w:br/>
      </w:r>
      <w:r w:rsidR="00AE1468">
        <w:rPr>
          <w:rFonts w:asciiTheme="minorHAnsi" w:hAnsiTheme="minorHAnsi"/>
          <w:sz w:val="20"/>
          <w:szCs w:val="20"/>
        </w:rPr>
        <w:t xml:space="preserve">prof. </w:t>
      </w:r>
      <w:r>
        <w:rPr>
          <w:rFonts w:asciiTheme="minorHAnsi" w:hAnsiTheme="minorHAnsi"/>
          <w:sz w:val="20"/>
          <w:szCs w:val="20"/>
        </w:rPr>
        <w:t xml:space="preserve">dr. hab. inż. </w:t>
      </w:r>
      <w:r w:rsidR="00AE1468">
        <w:rPr>
          <w:rFonts w:asciiTheme="minorHAnsi" w:hAnsiTheme="minorHAnsi"/>
          <w:sz w:val="20"/>
          <w:szCs w:val="20"/>
        </w:rPr>
        <w:t>Krzysztofa Badydę,</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F966F9" w:rsidRDefault="00F966F9" w:rsidP="00F966F9">
      <w:pPr>
        <w:ind w:right="-111"/>
        <w:jc w:val="both"/>
        <w:rPr>
          <w:rFonts w:asciiTheme="minorHAnsi" w:hAnsiTheme="minorHAnsi"/>
          <w:sz w:val="20"/>
          <w:szCs w:val="20"/>
        </w:rPr>
      </w:pP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a</w:t>
      </w:r>
    </w:p>
    <w:p w:rsidR="00F966F9" w:rsidRPr="00E91A57" w:rsidRDefault="00F966F9" w:rsidP="00F966F9">
      <w:pPr>
        <w:ind w:right="-111"/>
        <w:jc w:val="both"/>
        <w:rPr>
          <w:rFonts w:asciiTheme="minorHAnsi" w:hAnsiTheme="minorHAnsi"/>
          <w:sz w:val="20"/>
          <w:szCs w:val="20"/>
        </w:rPr>
      </w:pPr>
    </w:p>
    <w:p w:rsidR="00F966F9" w:rsidRPr="00E91A57" w:rsidRDefault="00F966F9" w:rsidP="00F966F9">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F966F9" w:rsidRPr="00E91A57" w:rsidRDefault="00F966F9" w:rsidP="00F966F9">
      <w:pPr>
        <w:ind w:right="-111"/>
        <w:jc w:val="both"/>
        <w:rPr>
          <w:rFonts w:asciiTheme="minorHAnsi" w:hAnsiTheme="minorHAnsi"/>
          <w:sz w:val="20"/>
          <w:szCs w:val="20"/>
        </w:rPr>
      </w:pPr>
    </w:p>
    <w:p w:rsidR="00F966F9" w:rsidRPr="00F966F9" w:rsidRDefault="00F966F9" w:rsidP="00F966F9">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AE1468" w:rsidRPr="00AE1468">
        <w:rPr>
          <w:rFonts w:asciiTheme="minorHAnsi" w:hAnsiTheme="minorHAnsi"/>
          <w:b/>
          <w:bCs/>
          <w:color w:val="000000"/>
          <w:sz w:val="20"/>
          <w:szCs w:val="20"/>
        </w:rPr>
        <w:t>Zaprogramowanie układu sterowania modułem SNCR</w:t>
      </w:r>
      <w:r>
        <w:rPr>
          <w:rFonts w:asciiTheme="minorHAnsi" w:hAnsiTheme="minorHAnsi"/>
          <w:sz w:val="20"/>
          <w:szCs w:val="20"/>
        </w:rPr>
        <w:t>, strony zawierają umowę następującej treści:</w:t>
      </w:r>
    </w:p>
    <w:p w:rsidR="00F966F9" w:rsidRDefault="00F966F9" w:rsidP="00F966F9">
      <w:pPr>
        <w:tabs>
          <w:tab w:val="left" w:pos="0"/>
        </w:tabs>
        <w:suppressAutoHyphens/>
        <w:ind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F966F9" w:rsidRPr="00F966F9" w:rsidRDefault="00F966F9" w:rsidP="00AE1468">
      <w:pPr>
        <w:numPr>
          <w:ilvl w:val="0"/>
          <w:numId w:val="33"/>
        </w:numPr>
        <w:ind w:right="-111"/>
        <w:jc w:val="both"/>
        <w:rPr>
          <w:rFonts w:asciiTheme="minorHAnsi" w:hAnsiTheme="minorHAnsi"/>
          <w:sz w:val="20"/>
          <w:szCs w:val="20"/>
        </w:rPr>
      </w:pPr>
      <w:r w:rsidRPr="00880B03">
        <w:rPr>
          <w:rFonts w:asciiTheme="minorHAnsi" w:hAnsiTheme="minorHAnsi"/>
          <w:sz w:val="20"/>
          <w:szCs w:val="20"/>
        </w:rPr>
        <w:t>Wykonawca zobowiązuje się zrealizować na rzecz Zamawiającego zamówienie:</w:t>
      </w:r>
      <w:r w:rsidRPr="00880B03">
        <w:rPr>
          <w:rFonts w:asciiTheme="minorHAnsi" w:hAnsiTheme="minorHAnsi"/>
          <w:b/>
          <w:sz w:val="20"/>
          <w:szCs w:val="20"/>
        </w:rPr>
        <w:t xml:space="preserve"> </w:t>
      </w:r>
      <w:r w:rsidR="00AE1468" w:rsidRPr="00AE1468">
        <w:rPr>
          <w:rFonts w:asciiTheme="minorHAnsi" w:hAnsiTheme="minorHAnsi"/>
          <w:b/>
          <w:bCs/>
          <w:color w:val="000000"/>
          <w:sz w:val="20"/>
          <w:szCs w:val="20"/>
        </w:rPr>
        <w:t xml:space="preserve">Zaprogramowanie układu sterowania modułem SNCR dla instalacji zlokalizowanej w Olsztynie i </w:t>
      </w:r>
      <w:r w:rsidR="00AE1468">
        <w:rPr>
          <w:rFonts w:asciiTheme="minorHAnsi" w:hAnsiTheme="minorHAnsi"/>
          <w:b/>
          <w:bCs/>
          <w:color w:val="000000"/>
          <w:sz w:val="20"/>
          <w:szCs w:val="20"/>
        </w:rPr>
        <w:t>zabudowanej na kotle typu WR 25</w:t>
      </w:r>
      <w:r w:rsidRPr="00F966F9">
        <w:rPr>
          <w:rFonts w:asciiTheme="minorHAnsi" w:hAnsiTheme="minorHAnsi"/>
          <w:b/>
          <w:i/>
          <w:sz w:val="20"/>
          <w:szCs w:val="20"/>
        </w:rPr>
        <w:t>.</w:t>
      </w:r>
    </w:p>
    <w:p w:rsidR="00F966F9" w:rsidRPr="00E91A57" w:rsidRDefault="00F966F9" w:rsidP="00F966F9">
      <w:pPr>
        <w:numPr>
          <w:ilvl w:val="0"/>
          <w:numId w:val="33"/>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w:t>
      </w:r>
      <w:r w:rsidR="0005182A">
        <w:rPr>
          <w:rFonts w:asciiTheme="minorHAnsi" w:eastAsia="MS Mincho" w:hAnsiTheme="minorHAnsi"/>
          <w:sz w:val="20"/>
          <w:szCs w:val="20"/>
        </w:rPr>
        <w:t xml:space="preserve">z </w:t>
      </w:r>
      <w:r w:rsidRPr="00E91A57">
        <w:rPr>
          <w:rFonts w:asciiTheme="minorHAnsi" w:eastAsia="MS Mincho" w:hAnsiTheme="minorHAnsi"/>
          <w:sz w:val="20"/>
          <w:szCs w:val="20"/>
        </w:rPr>
        <w:t xml:space="preserve">ofertą z dnia </w:t>
      </w:r>
      <w:r>
        <w:rPr>
          <w:rFonts w:asciiTheme="minorHAnsi" w:eastAsia="MS Mincho" w:hAnsiTheme="minorHAnsi"/>
          <w:sz w:val="20"/>
          <w:szCs w:val="20"/>
        </w:rPr>
        <w:t>………………………...</w:t>
      </w:r>
    </w:p>
    <w:p w:rsidR="00F966F9" w:rsidRPr="00E91A57" w:rsidRDefault="00F966F9" w:rsidP="00F966F9">
      <w:pPr>
        <w:ind w:left="360"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4 tygodnie od daty podpisania umowy</w:t>
      </w:r>
      <w:r w:rsidRPr="00E91A57">
        <w:rPr>
          <w:rFonts w:asciiTheme="minorHAnsi" w:hAnsiTheme="minorHAnsi"/>
          <w:sz w:val="20"/>
          <w:szCs w:val="20"/>
        </w:rPr>
        <w:t>.</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F966F9" w:rsidRPr="00E91A57" w:rsidRDefault="00F966F9" w:rsidP="00F966F9">
      <w:pPr>
        <w:numPr>
          <w:ilvl w:val="0"/>
          <w:numId w:val="34"/>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 xml:space="preserve">Instytut Techniki </w:t>
      </w:r>
      <w:r w:rsidR="00A668D4">
        <w:rPr>
          <w:rFonts w:asciiTheme="minorHAnsi" w:hAnsiTheme="minorHAnsi"/>
          <w:sz w:val="20"/>
          <w:szCs w:val="20"/>
        </w:rPr>
        <w:t>Cieplnej</w:t>
      </w:r>
    </w:p>
    <w:p w:rsidR="00F966F9" w:rsidRPr="00E91A57"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F966F9" w:rsidRPr="00E91A57" w:rsidRDefault="00A668D4" w:rsidP="00F966F9">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F966F9" w:rsidRDefault="00F966F9" w:rsidP="00F966F9">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317FC6" w:rsidRDefault="00317FC6" w:rsidP="00F966F9">
      <w:pPr>
        <w:tabs>
          <w:tab w:val="left" w:pos="426"/>
        </w:tabs>
        <w:ind w:left="284" w:right="-111"/>
        <w:jc w:val="both"/>
        <w:rPr>
          <w:rFonts w:asciiTheme="minorHAnsi" w:hAnsiTheme="minorHAnsi"/>
          <w:sz w:val="20"/>
          <w:szCs w:val="20"/>
        </w:rPr>
      </w:pPr>
    </w:p>
    <w:p w:rsidR="00FE4B36" w:rsidRDefault="00FE4B36" w:rsidP="00F966F9">
      <w:pPr>
        <w:tabs>
          <w:tab w:val="left" w:pos="426"/>
        </w:tabs>
        <w:ind w:left="284" w:right="-111"/>
        <w:jc w:val="both"/>
        <w:rPr>
          <w:rFonts w:asciiTheme="minorHAnsi" w:hAnsiTheme="minorHAnsi"/>
          <w:sz w:val="20"/>
          <w:szCs w:val="20"/>
        </w:rPr>
      </w:pPr>
      <w:r>
        <w:rPr>
          <w:rFonts w:asciiTheme="minorHAnsi" w:hAnsiTheme="minorHAnsi"/>
          <w:sz w:val="20"/>
          <w:szCs w:val="20"/>
        </w:rPr>
        <w:t>Prace na obiekcie związane z uruchomieniem sterownika:</w:t>
      </w:r>
    </w:p>
    <w:p w:rsidR="00FE4B36" w:rsidRDefault="00FE4B36" w:rsidP="00F966F9">
      <w:pPr>
        <w:tabs>
          <w:tab w:val="left" w:pos="426"/>
        </w:tabs>
        <w:ind w:left="284" w:right="-111"/>
        <w:jc w:val="both"/>
        <w:rPr>
          <w:rFonts w:asciiTheme="minorHAnsi" w:hAnsiTheme="minorHAnsi"/>
          <w:sz w:val="20"/>
          <w:szCs w:val="20"/>
        </w:rPr>
      </w:pPr>
      <w:r>
        <w:rPr>
          <w:rFonts w:asciiTheme="minorHAnsi" w:hAnsiTheme="minorHAnsi"/>
          <w:sz w:val="20"/>
          <w:szCs w:val="20"/>
        </w:rPr>
        <w:t>MPEC Spółka z o.o.</w:t>
      </w:r>
    </w:p>
    <w:p w:rsidR="00FE4B36" w:rsidRDefault="00FE4B36" w:rsidP="00F966F9">
      <w:pPr>
        <w:tabs>
          <w:tab w:val="left" w:pos="426"/>
        </w:tabs>
        <w:ind w:left="284" w:right="-111"/>
        <w:jc w:val="both"/>
        <w:rPr>
          <w:rFonts w:asciiTheme="minorHAnsi" w:hAnsiTheme="minorHAnsi"/>
          <w:sz w:val="20"/>
          <w:szCs w:val="20"/>
        </w:rPr>
      </w:pPr>
      <w:r w:rsidRPr="00FE4B36">
        <w:rPr>
          <w:rFonts w:asciiTheme="minorHAnsi" w:hAnsiTheme="minorHAnsi"/>
          <w:sz w:val="20"/>
          <w:szCs w:val="20"/>
        </w:rPr>
        <w:t>ul. Słon</w:t>
      </w:r>
      <w:r>
        <w:rPr>
          <w:rFonts w:asciiTheme="minorHAnsi" w:hAnsiTheme="minorHAnsi"/>
          <w:sz w:val="20"/>
          <w:szCs w:val="20"/>
        </w:rPr>
        <w:t>eczna 46</w:t>
      </w:r>
      <w:r w:rsidRPr="00FE4B36">
        <w:rPr>
          <w:rFonts w:asciiTheme="minorHAnsi" w:hAnsiTheme="minorHAnsi"/>
          <w:sz w:val="20"/>
          <w:szCs w:val="20"/>
        </w:rPr>
        <w:t xml:space="preserve"> </w:t>
      </w:r>
    </w:p>
    <w:p w:rsidR="00FE4B36" w:rsidRPr="00E91A57" w:rsidRDefault="00FE4B36" w:rsidP="00F966F9">
      <w:pPr>
        <w:tabs>
          <w:tab w:val="left" w:pos="426"/>
        </w:tabs>
        <w:ind w:left="284" w:right="-111"/>
        <w:jc w:val="both"/>
        <w:rPr>
          <w:rFonts w:asciiTheme="minorHAnsi" w:hAnsiTheme="minorHAnsi"/>
          <w:sz w:val="20"/>
          <w:szCs w:val="20"/>
        </w:rPr>
      </w:pPr>
      <w:r w:rsidRPr="00FE4B36">
        <w:rPr>
          <w:rFonts w:asciiTheme="minorHAnsi" w:hAnsiTheme="minorHAnsi"/>
          <w:sz w:val="20"/>
          <w:szCs w:val="20"/>
        </w:rPr>
        <w:t>10-710 Olsztyn</w:t>
      </w:r>
    </w:p>
    <w:p w:rsidR="00F966F9" w:rsidRPr="00E91A57" w:rsidRDefault="00F966F9" w:rsidP="00F966F9">
      <w:pPr>
        <w:ind w:left="1985" w:right="-111" w:hanging="828"/>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F966F9">
      <w:pPr>
        <w:numPr>
          <w:ilvl w:val="1"/>
          <w:numId w:val="35"/>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F966F9" w:rsidRPr="00E91A57" w:rsidRDefault="00F966F9" w:rsidP="00F966F9">
      <w:pPr>
        <w:numPr>
          <w:ilvl w:val="0"/>
          <w:numId w:val="35"/>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F966F9" w:rsidRPr="00E91A57" w:rsidRDefault="00F966F9" w:rsidP="00F966F9">
      <w:pPr>
        <w:ind w:left="1500" w:right="-111"/>
        <w:jc w:val="both"/>
        <w:rPr>
          <w:rFonts w:asciiTheme="minorHAnsi" w:hAnsiTheme="minorHAnsi"/>
          <w:sz w:val="20"/>
          <w:szCs w:val="20"/>
        </w:rPr>
      </w:pPr>
    </w:p>
    <w:p w:rsidR="00F966F9" w:rsidRPr="00E91A57" w:rsidRDefault="00F966F9" w:rsidP="00F966F9">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F966F9" w:rsidRPr="00E70D91" w:rsidRDefault="00F966F9" w:rsidP="00F966F9">
      <w:pPr>
        <w:numPr>
          <w:ilvl w:val="0"/>
          <w:numId w:val="36"/>
        </w:numPr>
        <w:ind w:right="-251"/>
        <w:jc w:val="both"/>
        <w:rPr>
          <w:rFonts w:asciiTheme="minorHAnsi" w:hAnsiTheme="minorHAnsi"/>
          <w:sz w:val="20"/>
          <w:szCs w:val="20"/>
        </w:rPr>
      </w:pPr>
      <w:r w:rsidRPr="00E91A57">
        <w:rPr>
          <w:rFonts w:asciiTheme="minorHAnsi" w:hAnsiTheme="minorHAnsi"/>
          <w:sz w:val="20"/>
          <w:szCs w:val="20"/>
        </w:rPr>
        <w:lastRenderedPageBreak/>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F966F9" w:rsidRPr="00E91A57" w:rsidRDefault="00F966F9" w:rsidP="00F966F9">
      <w:pPr>
        <w:numPr>
          <w:ilvl w:val="0"/>
          <w:numId w:val="36"/>
        </w:numPr>
        <w:ind w:left="357" w:right="-111" w:hanging="357"/>
        <w:jc w:val="both"/>
        <w:rPr>
          <w:rFonts w:asciiTheme="minorHAnsi" w:hAnsiTheme="minorHAnsi"/>
          <w:sz w:val="20"/>
          <w:szCs w:val="20"/>
        </w:rPr>
      </w:pPr>
      <w:r w:rsidRPr="00E91A57">
        <w:rPr>
          <w:rFonts w:asciiTheme="minorHAnsi" w:hAnsiTheme="minorHAnsi"/>
          <w:sz w:val="20"/>
          <w:szCs w:val="20"/>
        </w:rPr>
        <w:t xml:space="preserve">Wynagrodzenie należne Wykonawcy będzie płatne w terminie do </w:t>
      </w:r>
      <w:r w:rsidR="00224116">
        <w:rPr>
          <w:rFonts w:asciiTheme="minorHAnsi" w:hAnsiTheme="minorHAnsi"/>
          <w:sz w:val="20"/>
          <w:szCs w:val="20"/>
        </w:rPr>
        <w:t>45</w:t>
      </w:r>
      <w:r w:rsidRPr="00E91A57">
        <w:rPr>
          <w:rFonts w:asciiTheme="minorHAnsi" w:hAnsiTheme="minorHAnsi"/>
          <w:sz w:val="20"/>
          <w:szCs w:val="20"/>
        </w:rPr>
        <w:t xml:space="preserve"> dni od dostarczenia prawidłowo wystawionej faktury VAT na podstawie obustronnie podpisanego Protokołu Odbioru.</w:t>
      </w:r>
    </w:p>
    <w:p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F966F9" w:rsidRPr="00E91A57" w:rsidRDefault="00F966F9" w:rsidP="00F966F9">
      <w:pPr>
        <w:numPr>
          <w:ilvl w:val="0"/>
          <w:numId w:val="36"/>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F966F9" w:rsidRPr="00E91A57"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F966F9" w:rsidRPr="00E91A57" w:rsidRDefault="00F966F9" w:rsidP="00F966F9">
      <w:pPr>
        <w:numPr>
          <w:ilvl w:val="0"/>
          <w:numId w:val="37"/>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F966F9" w:rsidRPr="00E91A57" w:rsidRDefault="00F966F9" w:rsidP="00F966F9">
      <w:pPr>
        <w:numPr>
          <w:ilvl w:val="1"/>
          <w:numId w:val="3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F966F9" w:rsidRPr="00E91A57" w:rsidRDefault="00F966F9" w:rsidP="00F966F9">
      <w:pPr>
        <w:ind w:left="792" w:right="-111"/>
        <w:jc w:val="both"/>
        <w:rPr>
          <w:rFonts w:asciiTheme="minorHAnsi" w:hAnsiTheme="minorHAnsi"/>
          <w:sz w:val="20"/>
          <w:szCs w:val="20"/>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F966F9" w:rsidRPr="00E91A57" w:rsidRDefault="00F966F9" w:rsidP="00F966F9">
      <w:pPr>
        <w:numPr>
          <w:ilvl w:val="1"/>
          <w:numId w:val="38"/>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F966F9" w:rsidRPr="00E91A57" w:rsidRDefault="00F966F9" w:rsidP="00F966F9">
      <w:pPr>
        <w:numPr>
          <w:ilvl w:val="0"/>
          <w:numId w:val="38"/>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F966F9" w:rsidRPr="00E91A57" w:rsidRDefault="00F966F9" w:rsidP="00F966F9">
      <w:pPr>
        <w:numPr>
          <w:ilvl w:val="0"/>
          <w:numId w:val="39"/>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F966F9" w:rsidRPr="00E91A57" w:rsidRDefault="00F966F9" w:rsidP="00F966F9">
      <w:pPr>
        <w:numPr>
          <w:ilvl w:val="1"/>
          <w:numId w:val="39"/>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F966F9" w:rsidRPr="00E91A57" w:rsidRDefault="00F966F9" w:rsidP="00F966F9">
      <w:pPr>
        <w:numPr>
          <w:ilvl w:val="1"/>
          <w:numId w:val="39"/>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F966F9" w:rsidRPr="00E91A57" w:rsidRDefault="00F966F9" w:rsidP="00F966F9">
      <w:pPr>
        <w:numPr>
          <w:ilvl w:val="0"/>
          <w:numId w:val="39"/>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F966F9" w:rsidRPr="00E91A57"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DF3674">
        <w:rPr>
          <w:rFonts w:asciiTheme="minorHAnsi" w:hAnsiTheme="minorHAnsi"/>
          <w:sz w:val="20"/>
          <w:szCs w:val="20"/>
        </w:rPr>
        <w:t>……</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w:t>
      </w:r>
      <w:r w:rsidR="00592B29">
        <w:rPr>
          <w:rFonts w:asciiTheme="minorHAnsi" w:hAnsiTheme="minorHAnsi"/>
          <w:sz w:val="20"/>
          <w:szCs w:val="20"/>
        </w:rPr>
        <w:t>sterek oraz wad w terminie do 10</w:t>
      </w:r>
      <w:r w:rsidRPr="00C53C8C">
        <w:rPr>
          <w:rFonts w:asciiTheme="minorHAnsi" w:hAnsiTheme="minorHAnsi"/>
          <w:sz w:val="20"/>
          <w:szCs w:val="20"/>
        </w:rPr>
        <w:t xml:space="preserve">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F966F9" w:rsidRPr="00C53C8C" w:rsidRDefault="00F966F9" w:rsidP="00F966F9">
      <w:pPr>
        <w:numPr>
          <w:ilvl w:val="0"/>
          <w:numId w:val="40"/>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F966F9" w:rsidRPr="00C53C8C" w:rsidRDefault="00F966F9" w:rsidP="00F966F9">
      <w:pPr>
        <w:numPr>
          <w:ilvl w:val="1"/>
          <w:numId w:val="40"/>
        </w:numPr>
        <w:ind w:right="-111"/>
        <w:jc w:val="both"/>
        <w:rPr>
          <w:rFonts w:asciiTheme="minorHAnsi" w:hAnsiTheme="minorHAnsi"/>
          <w:sz w:val="20"/>
          <w:szCs w:val="20"/>
        </w:rPr>
      </w:pPr>
      <w:r w:rsidRPr="00C53C8C">
        <w:rPr>
          <w:rFonts w:asciiTheme="minorHAnsi" w:hAnsiTheme="minorHAnsi"/>
          <w:sz w:val="20"/>
          <w:szCs w:val="20"/>
        </w:rPr>
        <w:t>Usunięcie nieodpłatnie wad ujawnionych w</w:t>
      </w:r>
      <w:r w:rsidR="00CA2795">
        <w:rPr>
          <w:rFonts w:asciiTheme="minorHAnsi" w:hAnsiTheme="minorHAnsi"/>
          <w:sz w:val="20"/>
          <w:szCs w:val="20"/>
        </w:rPr>
        <w:t xml:space="preserve"> okresie gwarancji w terminie 10</w:t>
      </w:r>
      <w:r w:rsidRPr="00C53C8C">
        <w:rPr>
          <w:rFonts w:asciiTheme="minorHAnsi" w:hAnsiTheme="minorHAnsi"/>
          <w:sz w:val="20"/>
          <w:szCs w:val="20"/>
        </w:rPr>
        <w:t xml:space="preserve"> dni roboczych od zgłoszenia wady.</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F966F9" w:rsidRPr="00E91A57" w:rsidRDefault="00F966F9" w:rsidP="00F966F9">
      <w:pPr>
        <w:numPr>
          <w:ilvl w:val="0"/>
          <w:numId w:val="40"/>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F966F9" w:rsidRPr="00E91A57" w:rsidRDefault="00F966F9" w:rsidP="00F966F9">
      <w:pPr>
        <w:pStyle w:val="Tekstdymka"/>
        <w:numPr>
          <w:ilvl w:val="0"/>
          <w:numId w:val="41"/>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F966F9" w:rsidRPr="00E91A57" w:rsidRDefault="00F966F9" w:rsidP="00F966F9">
      <w:pPr>
        <w:numPr>
          <w:ilvl w:val="0"/>
          <w:numId w:val="41"/>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F966F9" w:rsidRDefault="00F966F9" w:rsidP="00F966F9">
      <w:pPr>
        <w:suppressAutoHyphens/>
        <w:autoSpaceDE w:val="0"/>
        <w:ind w:right="-111"/>
        <w:jc w:val="center"/>
        <w:rPr>
          <w:rFonts w:asciiTheme="minorHAnsi" w:hAnsiTheme="minorHAnsi"/>
          <w:b/>
          <w:bCs/>
          <w:sz w:val="20"/>
          <w:szCs w:val="20"/>
          <w:lang w:eastAsia="ar-SA"/>
        </w:rPr>
      </w:pPr>
    </w:p>
    <w:p w:rsidR="00E659D6" w:rsidRPr="00E91A57" w:rsidRDefault="00E659D6" w:rsidP="00E659D6">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E659D6" w:rsidRDefault="00E659D6" w:rsidP="00E659D6">
      <w:pPr>
        <w:pStyle w:val="Akapitzlist"/>
        <w:numPr>
          <w:ilvl w:val="0"/>
          <w:numId w:val="27"/>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E659D6" w:rsidRDefault="00E659D6" w:rsidP="00E659D6">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E659D6"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659D6" w:rsidRPr="004963E4" w:rsidRDefault="00E659D6" w:rsidP="00E659D6">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F966F9" w:rsidRDefault="00F966F9" w:rsidP="00F966F9">
      <w:pPr>
        <w:suppressAutoHyphens/>
        <w:autoSpaceDE w:val="0"/>
        <w:ind w:right="-111"/>
        <w:jc w:val="center"/>
        <w:rPr>
          <w:rFonts w:asciiTheme="minorHAnsi" w:hAnsiTheme="minorHAnsi"/>
          <w:b/>
          <w:bCs/>
          <w:sz w:val="20"/>
          <w:szCs w:val="20"/>
          <w:lang w:eastAsia="ar-SA"/>
        </w:rPr>
      </w:pPr>
    </w:p>
    <w:p w:rsidR="00F966F9" w:rsidRPr="00E91A57" w:rsidRDefault="00F966F9" w:rsidP="00F966F9">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F966F9" w:rsidRPr="00E91A57" w:rsidRDefault="00F966F9" w:rsidP="00F966F9">
      <w:pPr>
        <w:numPr>
          <w:ilvl w:val="0"/>
          <w:numId w:val="9"/>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F966F9" w:rsidRPr="00E91A57" w:rsidRDefault="00F966F9" w:rsidP="00F966F9">
      <w:pPr>
        <w:ind w:right="-111"/>
        <w:jc w:val="both"/>
        <w:rPr>
          <w:rFonts w:asciiTheme="minorHAnsi" w:hAnsiTheme="minorHAnsi"/>
          <w:sz w:val="20"/>
          <w:szCs w:val="20"/>
        </w:rPr>
      </w:pPr>
    </w:p>
    <w:p w:rsidR="00CA2795" w:rsidRDefault="00CA2795" w:rsidP="00F966F9">
      <w:pPr>
        <w:pStyle w:val="Tekstpodstawowy"/>
        <w:spacing w:before="20" w:after="20" w:line="288" w:lineRule="auto"/>
        <w:ind w:right="-111"/>
        <w:rPr>
          <w:rFonts w:asciiTheme="minorHAnsi" w:hAnsiTheme="minorHAnsi"/>
          <w:b/>
          <w:smallCaps/>
          <w:color w:val="000000"/>
          <w:sz w:val="20"/>
          <w:szCs w:val="20"/>
          <w:u w:val="single"/>
        </w:rPr>
      </w:pPr>
    </w:p>
    <w:p w:rsidR="00F966F9" w:rsidRPr="00C46EF7" w:rsidRDefault="00F966F9" w:rsidP="00F966F9">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F966F9" w:rsidRPr="00E91A57" w:rsidRDefault="00F966F9" w:rsidP="00F966F9">
      <w:pPr>
        <w:numPr>
          <w:ilvl w:val="0"/>
          <w:numId w:val="44"/>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F966F9" w:rsidRPr="00E91A57" w:rsidRDefault="00F966F9" w:rsidP="00F966F9">
      <w:pPr>
        <w:ind w:left="708" w:right="-111"/>
        <w:rPr>
          <w:rFonts w:asciiTheme="minorHAnsi" w:hAnsiTheme="minorHAnsi"/>
          <w:sz w:val="20"/>
          <w:szCs w:val="20"/>
          <w:lang w:eastAsia="pl-PL"/>
        </w:rPr>
      </w:pPr>
    </w:p>
    <w:p w:rsidR="00F966F9" w:rsidRPr="00E91A57" w:rsidRDefault="00F966F9" w:rsidP="00F966F9">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F966F9" w:rsidRPr="00E91A57" w:rsidRDefault="00F966F9" w:rsidP="00F966F9">
      <w:pPr>
        <w:pStyle w:val="Nagwek1"/>
        <w:numPr>
          <w:ilvl w:val="0"/>
          <w:numId w:val="0"/>
        </w:numPr>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966F9" w:rsidRPr="00626D2C" w:rsidRDefault="00F966F9" w:rsidP="00F966F9">
      <w:pPr>
        <w:pStyle w:val="Zwykytekst1"/>
        <w:spacing w:before="120" w:line="288" w:lineRule="auto"/>
        <w:ind w:firstLine="4500"/>
        <w:jc w:val="center"/>
        <w:rPr>
          <w:bCs/>
          <w:kern w:val="28"/>
        </w:rPr>
      </w:pP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CA2795" w:rsidRPr="00CA2795">
        <w:rPr>
          <w:rFonts w:asciiTheme="minorHAnsi" w:hAnsiTheme="minorHAnsi"/>
          <w:b/>
          <w:bCs/>
          <w:sz w:val="20"/>
          <w:szCs w:val="20"/>
        </w:rPr>
        <w:t xml:space="preserve">Zaprogramowanie układu sterowania modułem SNCR dla instalacji zlokalizowanej w Olsztynie i </w:t>
      </w:r>
      <w:r w:rsidR="00CA2795">
        <w:rPr>
          <w:rFonts w:asciiTheme="minorHAnsi" w:hAnsiTheme="minorHAnsi"/>
          <w:b/>
          <w:bCs/>
          <w:sz w:val="20"/>
          <w:szCs w:val="20"/>
        </w:rPr>
        <w:t>zabudowanej na kotle typu WR 25</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w:t>
      </w:r>
      <w:r w:rsidR="003A5D70">
        <w:rPr>
          <w:rFonts w:asciiTheme="minorHAnsi" w:hAnsiTheme="minorHAnsi"/>
          <w:color w:val="auto"/>
          <w:sz w:val="20"/>
          <w:szCs w:val="20"/>
        </w:rPr>
        <w:t xml:space="preserve">za </w:t>
      </w:r>
      <w:r w:rsidRPr="005A4513">
        <w:rPr>
          <w:rFonts w:asciiTheme="minorHAnsi" w:hAnsiTheme="minorHAnsi"/>
          <w:color w:val="auto"/>
          <w:sz w:val="20"/>
          <w:szCs w:val="20"/>
        </w:rPr>
        <w:t xml:space="preserve">cenę netto ………… zł. (słownie złotych:........................................) powiększoną o podatek VAT w wysokości ……………… zł., co w wyniku daje cenę brutto ………………zł. (słownie złotych …………………………………………………………............................), </w:t>
      </w:r>
    </w:p>
    <w:p w:rsidR="000822F1" w:rsidRPr="005A4513" w:rsidRDefault="000822F1" w:rsidP="00FB4B2C">
      <w:pPr>
        <w:pStyle w:val="Default"/>
        <w:jc w:val="both"/>
        <w:rPr>
          <w:rFonts w:asciiTheme="minorHAnsi" w:hAnsiTheme="minorHAnsi"/>
          <w:color w:val="auto"/>
          <w:sz w:val="20"/>
          <w:szCs w:val="20"/>
        </w:rPr>
      </w:pPr>
      <w:r>
        <w:rPr>
          <w:rFonts w:asciiTheme="minorHAnsi" w:hAnsiTheme="minorHAnsi"/>
          <w:color w:val="auto"/>
          <w:sz w:val="20"/>
          <w:szCs w:val="20"/>
        </w:rPr>
        <w:t>OFERUJEMY jeden dzień pracy inżyniera na obiekcie</w:t>
      </w:r>
      <w:r w:rsidRPr="000822F1">
        <w:rPr>
          <w:rFonts w:asciiTheme="minorHAnsi" w:hAnsiTheme="minorHAnsi"/>
          <w:color w:val="auto"/>
          <w:sz w:val="20"/>
          <w:szCs w:val="20"/>
        </w:rPr>
        <w:t xml:space="preserve"> </w:t>
      </w:r>
      <w:r w:rsidRPr="005A4513">
        <w:rPr>
          <w:rFonts w:asciiTheme="minorHAnsi" w:hAnsiTheme="minorHAnsi"/>
          <w:color w:val="auto"/>
          <w:sz w:val="20"/>
          <w:szCs w:val="20"/>
        </w:rPr>
        <w:t xml:space="preserve">cenę netto ………… zł. (słownie złotych:........................................) 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7D0460">
        <w:rPr>
          <w:rFonts w:asciiTheme="minorHAnsi" w:hAnsiTheme="minorHAnsi"/>
          <w:color w:val="auto"/>
          <w:sz w:val="20"/>
          <w:szCs w:val="20"/>
        </w:rPr>
        <w:t>4 tygodni od daty podpisania umowy.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2017 r. poz. 1579 z późn.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C46EF7"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FA466C" w:rsidP="00F75D8B">
      <w:pPr>
        <w:pStyle w:val="Zwykytekst1"/>
        <w:spacing w:before="120" w:line="288" w:lineRule="auto"/>
        <w:rPr>
          <w:rFonts w:asciiTheme="minorHAnsi" w:hAnsiTheme="minorHAnsi" w:cs="Arial"/>
          <w:b/>
          <w:bCs/>
          <w:color w:val="000000"/>
          <w:sz w:val="24"/>
          <w:szCs w:val="24"/>
        </w:rPr>
      </w:pPr>
      <w:r>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Pr="007D0460">
        <w:rPr>
          <w:rFonts w:asciiTheme="minorHAnsi" w:hAnsiTheme="minorHAnsi"/>
          <w:b/>
          <w:bCs/>
        </w:rPr>
        <w:t>„</w:t>
      </w:r>
      <w:r w:rsidR="00CA2795" w:rsidRPr="00CA2795">
        <w:rPr>
          <w:rFonts w:asciiTheme="minorHAnsi" w:hAnsiTheme="minorHAnsi"/>
          <w:b/>
          <w:bCs/>
        </w:rPr>
        <w:t xml:space="preserve">Zaprogramowanie układu sterowania modułem SNCR dla instalacji zlokalizowanej w Olsztynie i </w:t>
      </w:r>
      <w:r w:rsidR="00CA2795">
        <w:rPr>
          <w:rFonts w:asciiTheme="minorHAnsi" w:hAnsiTheme="minorHAnsi"/>
          <w:b/>
          <w:bCs/>
        </w:rPr>
        <w:t>zabudowanej na kotle typu WR 25”</w:t>
      </w:r>
      <w:r w:rsidRPr="00E87A0C">
        <w:rPr>
          <w:rFonts w:asciiTheme="minorHAnsi" w:hAnsiTheme="minorHAnsi"/>
          <w:b/>
        </w:rPr>
        <w:t xml:space="preserve">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1E48DC" w:rsidRDefault="001E48DC"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lastRenderedPageBreak/>
        <w:t>Załącznik nr 4</w:t>
      </w:r>
    </w:p>
    <w:p w:rsidR="00F75D8B" w:rsidRPr="0012096E" w:rsidRDefault="00FA466C" w:rsidP="00F75D8B">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D0460" w:rsidRDefault="00F75D8B" w:rsidP="00F75D8B">
      <w:pPr>
        <w:pStyle w:val="Default"/>
        <w:jc w:val="both"/>
        <w:rPr>
          <w:rFonts w:asciiTheme="minorHAnsi" w:hAnsiTheme="minorHAnsi"/>
          <w:color w:val="auto"/>
          <w:sz w:val="22"/>
          <w:szCs w:val="22"/>
        </w:rPr>
      </w:pPr>
      <w:r w:rsidRPr="007D0460">
        <w:rPr>
          <w:rFonts w:asciiTheme="minorHAnsi" w:hAnsiTheme="minorHAnsi"/>
          <w:sz w:val="22"/>
          <w:szCs w:val="22"/>
        </w:rPr>
        <w:t xml:space="preserve">Składając ofertę w przetargu nieograniczonym na: </w:t>
      </w:r>
      <w:r w:rsidR="00CA2795">
        <w:rPr>
          <w:rFonts w:asciiTheme="minorHAnsi" w:hAnsiTheme="minorHAnsi"/>
          <w:sz w:val="22"/>
          <w:szCs w:val="22"/>
        </w:rPr>
        <w:t>„</w:t>
      </w:r>
      <w:r w:rsidR="00CA2795" w:rsidRPr="00CA2795">
        <w:rPr>
          <w:rFonts w:asciiTheme="minorHAnsi" w:hAnsiTheme="minorHAnsi"/>
          <w:b/>
          <w:bCs/>
          <w:sz w:val="22"/>
          <w:szCs w:val="22"/>
        </w:rPr>
        <w:t xml:space="preserve">Zaprogramowanie układu sterowania modułem SNCR dla instalacji zlokalizowanej w Olsztynie i </w:t>
      </w:r>
      <w:r w:rsidR="00CA2795">
        <w:rPr>
          <w:rFonts w:asciiTheme="minorHAnsi" w:hAnsiTheme="minorHAnsi"/>
          <w:b/>
          <w:bCs/>
          <w:sz w:val="22"/>
          <w:szCs w:val="22"/>
        </w:rPr>
        <w:t>zabudowanej na kotle typu WR 25”</w:t>
      </w:r>
      <w:r w:rsidRPr="007D0460">
        <w:rPr>
          <w:rFonts w:asciiTheme="minorHAnsi" w:hAnsiTheme="minorHAnsi"/>
          <w:b/>
          <w:sz w:val="22"/>
          <w:szCs w:val="22"/>
        </w:rPr>
        <w:t xml:space="preserve"> </w:t>
      </w:r>
      <w:r w:rsidRPr="007D0460">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z późn.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10"/>
      <w:headerReference w:type="first" r:id="rId11"/>
      <w:footerReference w:type="first" r:id="rId12"/>
      <w:pgSz w:w="11906" w:h="16838"/>
      <w:pgMar w:top="851" w:right="1416" w:bottom="1135" w:left="960" w:header="568" w:footer="6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1C8" w:rsidRDefault="00A501C8">
      <w:pPr>
        <w:rPr>
          <w:rFonts w:ascii="Times New Roman" w:hAnsi="Times New Roman" w:cs="Times New Roman"/>
        </w:rPr>
      </w:pPr>
      <w:r>
        <w:rPr>
          <w:rFonts w:ascii="Times New Roman" w:hAnsi="Times New Roman" w:cs="Times New Roman"/>
        </w:rPr>
        <w:separator/>
      </w:r>
    </w:p>
  </w:endnote>
  <w:endnote w:type="continuationSeparator" w:id="0">
    <w:p w:rsidR="00A501C8" w:rsidRDefault="00A501C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Pr="00B20785" w:rsidRDefault="00F05FF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445907">
      <w:rPr>
        <w:rStyle w:val="Numerstrony"/>
        <w:rFonts w:ascii="Arial" w:hAnsi="Arial" w:cs="Arial"/>
        <w:noProof/>
        <w:sz w:val="20"/>
        <w:szCs w:val="20"/>
      </w:rPr>
      <w:t>10</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1C8" w:rsidRDefault="00A501C8">
      <w:pPr>
        <w:rPr>
          <w:rFonts w:ascii="Times New Roman" w:hAnsi="Times New Roman" w:cs="Times New Roman"/>
        </w:rPr>
      </w:pPr>
      <w:r>
        <w:rPr>
          <w:rFonts w:ascii="Times New Roman" w:hAnsi="Times New Roman" w:cs="Times New Roman"/>
        </w:rPr>
        <w:separator/>
      </w:r>
    </w:p>
  </w:footnote>
  <w:footnote w:type="continuationSeparator" w:id="0">
    <w:p w:rsidR="00A501C8" w:rsidRDefault="00A501C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15:restartNumberingAfterBreak="0">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15:restartNumberingAfterBreak="0">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15:restartNumberingAfterBreak="0">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15:restartNumberingAfterBreak="0">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15:restartNumberingAfterBreak="0">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15:restartNumberingAfterBreak="0">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15:restartNumberingAfterBreak="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15:restartNumberingAfterBreak="0">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15:restartNumberingAfterBreak="0">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15:restartNumberingAfterBreak="0">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15:restartNumberingAfterBreak="0">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15:restartNumberingAfterBreak="0">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15:restartNumberingAfterBreak="0">
    <w:nsid w:val="140B1EA3"/>
    <w:multiLevelType w:val="hybridMultilevel"/>
    <w:tmpl w:val="F8462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6" w15:restartNumberingAfterBreak="0">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314D1F8B"/>
    <w:multiLevelType w:val="singleLevel"/>
    <w:tmpl w:val="D2F6A254"/>
    <w:lvl w:ilvl="0">
      <w:start w:val="1"/>
      <w:numFmt w:val="decimal"/>
      <w:lvlText w:val="%1)"/>
      <w:legacy w:legacy="1" w:legacySpace="0" w:legacyIndent="283"/>
      <w:lvlJc w:val="left"/>
      <w:pPr>
        <w:ind w:left="283" w:hanging="283"/>
      </w:pPr>
    </w:lvl>
  </w:abstractNum>
  <w:abstractNum w:abstractNumId="33" w15:restartNumberingAfterBreak="0">
    <w:nsid w:val="32F05E42"/>
    <w:multiLevelType w:val="hybridMultilevel"/>
    <w:tmpl w:val="B79EC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15:restartNumberingAfterBreak="0">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40" w15:restartNumberingAfterBreak="0">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4" w15:restartNumberingAfterBreak="0">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15:restartNumberingAfterBreak="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8" w15:restartNumberingAfterBreak="0">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9" w15:restartNumberingAfterBreak="0">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0" w15:restartNumberingAfterBreak="0">
    <w:nsid w:val="535074A9"/>
    <w:multiLevelType w:val="hybridMultilevel"/>
    <w:tmpl w:val="B0460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3" w15:restartNumberingAfterBreak="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6" w15:restartNumberingAfterBreak="0">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9" w15:restartNumberingAfterBreak="0">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0" w15:restartNumberingAfterBreak="0">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5" w15:restartNumberingAfterBreak="0">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125CBC"/>
    <w:multiLevelType w:val="hybridMultilevel"/>
    <w:tmpl w:val="DC9AAD3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5"/>
  </w:num>
  <w:num w:numId="3">
    <w:abstractNumId w:val="64"/>
  </w:num>
  <w:num w:numId="4">
    <w:abstractNumId w:val="39"/>
    <w:lvlOverride w:ilvl="0">
      <w:startOverride w:val="1"/>
    </w:lvlOverride>
  </w:num>
  <w:num w:numId="5">
    <w:abstractNumId w:val="20"/>
  </w:num>
  <w:num w:numId="6">
    <w:abstractNumId w:val="25"/>
  </w:num>
  <w:num w:numId="7">
    <w:abstractNumId w:val="69"/>
  </w:num>
  <w:num w:numId="8">
    <w:abstractNumId w:val="53"/>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46"/>
  </w:num>
  <w:num w:numId="12">
    <w:abstractNumId w:val="65"/>
  </w:num>
  <w:num w:numId="13">
    <w:abstractNumId w:val="35"/>
  </w:num>
  <w:num w:numId="14">
    <w:abstractNumId w:val="41"/>
  </w:num>
  <w:num w:numId="15">
    <w:abstractNumId w:val="57"/>
  </w:num>
  <w:num w:numId="16">
    <w:abstractNumId w:val="17"/>
  </w:num>
  <w:num w:numId="17">
    <w:abstractNumId w:val="67"/>
  </w:num>
  <w:num w:numId="18">
    <w:abstractNumId w:val="37"/>
  </w:num>
  <w:num w:numId="19">
    <w:abstractNumId w:val="19"/>
  </w:num>
  <w:num w:numId="20">
    <w:abstractNumId w:val="42"/>
  </w:num>
  <w:num w:numId="21">
    <w:abstractNumId w:val="61"/>
  </w:num>
  <w:num w:numId="22">
    <w:abstractNumId w:val="28"/>
  </w:num>
  <w:num w:numId="23">
    <w:abstractNumId w:val="30"/>
  </w:num>
  <w:num w:numId="24">
    <w:abstractNumId w:val="22"/>
  </w:num>
  <w:num w:numId="25">
    <w:abstractNumId w:val="60"/>
  </w:num>
  <w:num w:numId="26">
    <w:abstractNumId w:val="56"/>
  </w:num>
  <w:num w:numId="27">
    <w:abstractNumId w:val="16"/>
  </w:num>
  <w:num w:numId="28">
    <w:abstractNumId w:val="66"/>
  </w:num>
  <w:num w:numId="29">
    <w:abstractNumId w:val="45"/>
  </w:num>
  <w:num w:numId="30">
    <w:abstractNumId w:val="40"/>
  </w:num>
  <w:num w:numId="31">
    <w:abstractNumId w:val="24"/>
  </w:num>
  <w:num w:numId="32">
    <w:abstractNumId w:val="6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2"/>
  </w:num>
  <w:num w:numId="45">
    <w:abstractNumId w:val="51"/>
  </w:num>
  <w:num w:numId="46">
    <w:abstractNumId w:val="50"/>
  </w:num>
  <w:num w:numId="47">
    <w:abstractNumId w:val="33"/>
  </w:num>
  <w:num w:numId="48">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5182A"/>
    <w:rsid w:val="000602EB"/>
    <w:rsid w:val="000608C0"/>
    <w:rsid w:val="00061623"/>
    <w:rsid w:val="00062192"/>
    <w:rsid w:val="00062A75"/>
    <w:rsid w:val="00064EB4"/>
    <w:rsid w:val="000658C2"/>
    <w:rsid w:val="00070330"/>
    <w:rsid w:val="00071983"/>
    <w:rsid w:val="000741EC"/>
    <w:rsid w:val="00077436"/>
    <w:rsid w:val="00080FC9"/>
    <w:rsid w:val="000822F1"/>
    <w:rsid w:val="00083625"/>
    <w:rsid w:val="0008704C"/>
    <w:rsid w:val="0009018F"/>
    <w:rsid w:val="000902DA"/>
    <w:rsid w:val="0009371F"/>
    <w:rsid w:val="0009678C"/>
    <w:rsid w:val="000A2343"/>
    <w:rsid w:val="000A3AC1"/>
    <w:rsid w:val="000A5D97"/>
    <w:rsid w:val="000B272F"/>
    <w:rsid w:val="000B2BA9"/>
    <w:rsid w:val="000B5A45"/>
    <w:rsid w:val="000C0524"/>
    <w:rsid w:val="000C0F34"/>
    <w:rsid w:val="000C2E38"/>
    <w:rsid w:val="000C4FEE"/>
    <w:rsid w:val="000D02B8"/>
    <w:rsid w:val="000D525E"/>
    <w:rsid w:val="000E43DC"/>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0E3"/>
    <w:rsid w:val="001B5AAA"/>
    <w:rsid w:val="001C14A1"/>
    <w:rsid w:val="001C150E"/>
    <w:rsid w:val="001C22F9"/>
    <w:rsid w:val="001D10B2"/>
    <w:rsid w:val="001D487D"/>
    <w:rsid w:val="001D5A2A"/>
    <w:rsid w:val="001E171C"/>
    <w:rsid w:val="001E26CB"/>
    <w:rsid w:val="001E26E6"/>
    <w:rsid w:val="001E48DC"/>
    <w:rsid w:val="001F502F"/>
    <w:rsid w:val="001F755A"/>
    <w:rsid w:val="00201EF6"/>
    <w:rsid w:val="002043FF"/>
    <w:rsid w:val="00204486"/>
    <w:rsid w:val="002130A6"/>
    <w:rsid w:val="00215CB8"/>
    <w:rsid w:val="0022004B"/>
    <w:rsid w:val="002232F1"/>
    <w:rsid w:val="00224116"/>
    <w:rsid w:val="00233543"/>
    <w:rsid w:val="002371DC"/>
    <w:rsid w:val="00245E24"/>
    <w:rsid w:val="002465AC"/>
    <w:rsid w:val="00247099"/>
    <w:rsid w:val="002522D6"/>
    <w:rsid w:val="002575A1"/>
    <w:rsid w:val="00257CE8"/>
    <w:rsid w:val="002615AC"/>
    <w:rsid w:val="002732FB"/>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630A"/>
    <w:rsid w:val="002E7174"/>
    <w:rsid w:val="002F4D42"/>
    <w:rsid w:val="00310B39"/>
    <w:rsid w:val="003151D5"/>
    <w:rsid w:val="00317FC6"/>
    <w:rsid w:val="003253B4"/>
    <w:rsid w:val="00340FEA"/>
    <w:rsid w:val="003441E6"/>
    <w:rsid w:val="003519C3"/>
    <w:rsid w:val="00352285"/>
    <w:rsid w:val="003524B1"/>
    <w:rsid w:val="0035338A"/>
    <w:rsid w:val="00354C8F"/>
    <w:rsid w:val="00360B55"/>
    <w:rsid w:val="00362871"/>
    <w:rsid w:val="003679E0"/>
    <w:rsid w:val="003721B5"/>
    <w:rsid w:val="0038784B"/>
    <w:rsid w:val="00392B1E"/>
    <w:rsid w:val="003A5D70"/>
    <w:rsid w:val="003A7335"/>
    <w:rsid w:val="003B2FEE"/>
    <w:rsid w:val="003B4900"/>
    <w:rsid w:val="003B4EBC"/>
    <w:rsid w:val="003C130E"/>
    <w:rsid w:val="003C31AB"/>
    <w:rsid w:val="003C6F20"/>
    <w:rsid w:val="003C75CE"/>
    <w:rsid w:val="003C7DED"/>
    <w:rsid w:val="003E545D"/>
    <w:rsid w:val="003F02C6"/>
    <w:rsid w:val="003F1CB1"/>
    <w:rsid w:val="003F3CF8"/>
    <w:rsid w:val="00400A1A"/>
    <w:rsid w:val="00411875"/>
    <w:rsid w:val="00412031"/>
    <w:rsid w:val="004165FD"/>
    <w:rsid w:val="00425FE3"/>
    <w:rsid w:val="00427558"/>
    <w:rsid w:val="00431C39"/>
    <w:rsid w:val="00441F16"/>
    <w:rsid w:val="004426D8"/>
    <w:rsid w:val="00445907"/>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55C"/>
    <w:rsid w:val="004B3BA6"/>
    <w:rsid w:val="004B6AEE"/>
    <w:rsid w:val="004C2821"/>
    <w:rsid w:val="004D7091"/>
    <w:rsid w:val="004E4254"/>
    <w:rsid w:val="004E5A71"/>
    <w:rsid w:val="004F5896"/>
    <w:rsid w:val="00500755"/>
    <w:rsid w:val="00505FD4"/>
    <w:rsid w:val="005157E0"/>
    <w:rsid w:val="00515F5D"/>
    <w:rsid w:val="005205EA"/>
    <w:rsid w:val="00526FA3"/>
    <w:rsid w:val="0053081F"/>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92B29"/>
    <w:rsid w:val="005B1FA9"/>
    <w:rsid w:val="005B4513"/>
    <w:rsid w:val="005B4915"/>
    <w:rsid w:val="005C35DD"/>
    <w:rsid w:val="005C3E6B"/>
    <w:rsid w:val="005D1C31"/>
    <w:rsid w:val="005D2380"/>
    <w:rsid w:val="005D79F5"/>
    <w:rsid w:val="005E0364"/>
    <w:rsid w:val="005E2C3E"/>
    <w:rsid w:val="005E3019"/>
    <w:rsid w:val="005E4D93"/>
    <w:rsid w:val="00605168"/>
    <w:rsid w:val="00606BCF"/>
    <w:rsid w:val="00612F29"/>
    <w:rsid w:val="00616460"/>
    <w:rsid w:val="006215F8"/>
    <w:rsid w:val="006257ED"/>
    <w:rsid w:val="0062637F"/>
    <w:rsid w:val="00626D2C"/>
    <w:rsid w:val="00635F04"/>
    <w:rsid w:val="0064489F"/>
    <w:rsid w:val="00644D1E"/>
    <w:rsid w:val="00651287"/>
    <w:rsid w:val="00653E91"/>
    <w:rsid w:val="0066246C"/>
    <w:rsid w:val="00672278"/>
    <w:rsid w:val="00672FBA"/>
    <w:rsid w:val="00674239"/>
    <w:rsid w:val="00694014"/>
    <w:rsid w:val="00694E2F"/>
    <w:rsid w:val="006A202E"/>
    <w:rsid w:val="006A76DD"/>
    <w:rsid w:val="006A7767"/>
    <w:rsid w:val="006B277A"/>
    <w:rsid w:val="006C77D3"/>
    <w:rsid w:val="006D1E58"/>
    <w:rsid w:val="006E6093"/>
    <w:rsid w:val="007062A5"/>
    <w:rsid w:val="00707495"/>
    <w:rsid w:val="0071011F"/>
    <w:rsid w:val="00712305"/>
    <w:rsid w:val="00724517"/>
    <w:rsid w:val="00725175"/>
    <w:rsid w:val="007328F4"/>
    <w:rsid w:val="007332F1"/>
    <w:rsid w:val="00733521"/>
    <w:rsid w:val="0074687E"/>
    <w:rsid w:val="0075540C"/>
    <w:rsid w:val="00755AC3"/>
    <w:rsid w:val="0076085A"/>
    <w:rsid w:val="00761D8C"/>
    <w:rsid w:val="00765B38"/>
    <w:rsid w:val="00772144"/>
    <w:rsid w:val="00781CA4"/>
    <w:rsid w:val="00791202"/>
    <w:rsid w:val="00793517"/>
    <w:rsid w:val="007958B5"/>
    <w:rsid w:val="00797153"/>
    <w:rsid w:val="007B1E97"/>
    <w:rsid w:val="007B3A83"/>
    <w:rsid w:val="007B4BB1"/>
    <w:rsid w:val="007B5562"/>
    <w:rsid w:val="007C5BB9"/>
    <w:rsid w:val="007C7059"/>
    <w:rsid w:val="007D0460"/>
    <w:rsid w:val="007D0FE7"/>
    <w:rsid w:val="007D19F0"/>
    <w:rsid w:val="007D5C3F"/>
    <w:rsid w:val="007D7AB7"/>
    <w:rsid w:val="007E1164"/>
    <w:rsid w:val="007E639D"/>
    <w:rsid w:val="007E7424"/>
    <w:rsid w:val="007F459C"/>
    <w:rsid w:val="00801EC8"/>
    <w:rsid w:val="00802502"/>
    <w:rsid w:val="0080588E"/>
    <w:rsid w:val="00807E3D"/>
    <w:rsid w:val="00810B35"/>
    <w:rsid w:val="008175F4"/>
    <w:rsid w:val="00841116"/>
    <w:rsid w:val="0084667F"/>
    <w:rsid w:val="008500FD"/>
    <w:rsid w:val="00851284"/>
    <w:rsid w:val="008644F2"/>
    <w:rsid w:val="00865A22"/>
    <w:rsid w:val="008751D9"/>
    <w:rsid w:val="008759BF"/>
    <w:rsid w:val="008765DD"/>
    <w:rsid w:val="0089169A"/>
    <w:rsid w:val="00896233"/>
    <w:rsid w:val="00897BB3"/>
    <w:rsid w:val="008A7A12"/>
    <w:rsid w:val="008B03AA"/>
    <w:rsid w:val="008C4C08"/>
    <w:rsid w:val="008C4F6D"/>
    <w:rsid w:val="008C63E1"/>
    <w:rsid w:val="008E5C50"/>
    <w:rsid w:val="008F1355"/>
    <w:rsid w:val="008F5F0B"/>
    <w:rsid w:val="00902AA0"/>
    <w:rsid w:val="0091348A"/>
    <w:rsid w:val="0091586F"/>
    <w:rsid w:val="00916F4C"/>
    <w:rsid w:val="0092200C"/>
    <w:rsid w:val="009264A9"/>
    <w:rsid w:val="00930796"/>
    <w:rsid w:val="0093211B"/>
    <w:rsid w:val="00932860"/>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475E7"/>
    <w:rsid w:val="00A501C8"/>
    <w:rsid w:val="00A50F46"/>
    <w:rsid w:val="00A53387"/>
    <w:rsid w:val="00A53EC5"/>
    <w:rsid w:val="00A61F23"/>
    <w:rsid w:val="00A668D4"/>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468"/>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A6973"/>
    <w:rsid w:val="00BA7DC2"/>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401"/>
    <w:rsid w:val="00C64A9F"/>
    <w:rsid w:val="00C71136"/>
    <w:rsid w:val="00C810F3"/>
    <w:rsid w:val="00C8791E"/>
    <w:rsid w:val="00C91036"/>
    <w:rsid w:val="00C93FF7"/>
    <w:rsid w:val="00C97924"/>
    <w:rsid w:val="00CA2795"/>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4670"/>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0DDE"/>
    <w:rsid w:val="00E435E4"/>
    <w:rsid w:val="00E45301"/>
    <w:rsid w:val="00E46E82"/>
    <w:rsid w:val="00E600DC"/>
    <w:rsid w:val="00E6054E"/>
    <w:rsid w:val="00E659D6"/>
    <w:rsid w:val="00E67571"/>
    <w:rsid w:val="00E74613"/>
    <w:rsid w:val="00E75BB8"/>
    <w:rsid w:val="00E7717E"/>
    <w:rsid w:val="00E77788"/>
    <w:rsid w:val="00E83DBF"/>
    <w:rsid w:val="00E87A0C"/>
    <w:rsid w:val="00E91A57"/>
    <w:rsid w:val="00E939C5"/>
    <w:rsid w:val="00E93D31"/>
    <w:rsid w:val="00E940F4"/>
    <w:rsid w:val="00EA6F48"/>
    <w:rsid w:val="00EB18D0"/>
    <w:rsid w:val="00EB373A"/>
    <w:rsid w:val="00EC1AAA"/>
    <w:rsid w:val="00EC6A17"/>
    <w:rsid w:val="00ED497C"/>
    <w:rsid w:val="00EF38E5"/>
    <w:rsid w:val="00EF475E"/>
    <w:rsid w:val="00EF57A8"/>
    <w:rsid w:val="00F001AD"/>
    <w:rsid w:val="00F00FE6"/>
    <w:rsid w:val="00F05757"/>
    <w:rsid w:val="00F05FF6"/>
    <w:rsid w:val="00F069BC"/>
    <w:rsid w:val="00F15900"/>
    <w:rsid w:val="00F16A82"/>
    <w:rsid w:val="00F22BCC"/>
    <w:rsid w:val="00F251DE"/>
    <w:rsid w:val="00F25F30"/>
    <w:rsid w:val="00F31F7A"/>
    <w:rsid w:val="00F43D3D"/>
    <w:rsid w:val="00F45F23"/>
    <w:rsid w:val="00F50BE3"/>
    <w:rsid w:val="00F52ADB"/>
    <w:rsid w:val="00F53117"/>
    <w:rsid w:val="00F53310"/>
    <w:rsid w:val="00F56143"/>
    <w:rsid w:val="00F75D8B"/>
    <w:rsid w:val="00F761E0"/>
    <w:rsid w:val="00F77174"/>
    <w:rsid w:val="00F82D73"/>
    <w:rsid w:val="00F849E0"/>
    <w:rsid w:val="00F921EC"/>
    <w:rsid w:val="00F92346"/>
    <w:rsid w:val="00F95847"/>
    <w:rsid w:val="00F966F9"/>
    <w:rsid w:val="00FA466C"/>
    <w:rsid w:val="00FA5A7F"/>
    <w:rsid w:val="00FA710E"/>
    <w:rsid w:val="00FA7D99"/>
    <w:rsid w:val="00FB08FE"/>
    <w:rsid w:val="00FB0A2E"/>
    <w:rsid w:val="00FB267D"/>
    <w:rsid w:val="00FB4B2C"/>
    <w:rsid w:val="00FC3466"/>
    <w:rsid w:val="00FD5DAC"/>
    <w:rsid w:val="00FD745A"/>
    <w:rsid w:val="00FE029F"/>
    <w:rsid w:val="00FE4B36"/>
    <w:rsid w:val="00FE54D8"/>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C5D8CF-9636-47D3-85A0-CAFE1A7A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paragraph" w:styleId="Bezodstpw">
    <w:name w:val="No Spacing"/>
    <w:uiPriority w:val="1"/>
    <w:qFormat/>
    <w:rsid w:val="0044590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otr.krawczyk@itc.pw.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732B1-3D5A-4424-98DA-A6519436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3662</Words>
  <Characters>21972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25583</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Agnieszka</cp:lastModifiedBy>
  <cp:revision>2</cp:revision>
  <cp:lastPrinted>2018-03-08T08:58:00Z</cp:lastPrinted>
  <dcterms:created xsi:type="dcterms:W3CDTF">2018-08-17T10:24:00Z</dcterms:created>
  <dcterms:modified xsi:type="dcterms:W3CDTF">2018-08-17T10:24:00Z</dcterms:modified>
</cp:coreProperties>
</file>